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471" w:rsidRDefault="004E3471" w:rsidP="004E3471">
      <w:pPr>
        <w:jc w:val="center"/>
        <w:rPr>
          <w:b/>
          <w:szCs w:val="24"/>
        </w:rPr>
      </w:pPr>
      <w:r>
        <w:rPr>
          <w:b/>
          <w:szCs w:val="24"/>
        </w:rPr>
        <w:t>AMENDMENTS TO THE SUPREME COURT</w:t>
      </w:r>
    </w:p>
    <w:p w:rsidR="004E3471" w:rsidRPr="00B95C2F" w:rsidRDefault="004E3471" w:rsidP="004E3471">
      <w:pPr>
        <w:jc w:val="center"/>
        <w:rPr>
          <w:b/>
          <w:szCs w:val="24"/>
        </w:rPr>
      </w:pPr>
      <w:r w:rsidRPr="00B95C2F">
        <w:rPr>
          <w:b/>
          <w:szCs w:val="24"/>
        </w:rPr>
        <w:t>RULES FOR THE GOVERNMENT OF THE BAR OF OHIO</w:t>
      </w:r>
    </w:p>
    <w:p w:rsidR="004E3471" w:rsidRDefault="004E3471" w:rsidP="004E3471">
      <w:pPr>
        <w:jc w:val="both"/>
        <w:rPr>
          <w:b/>
          <w:szCs w:val="24"/>
        </w:rPr>
      </w:pPr>
    </w:p>
    <w:p w:rsidR="004E3471" w:rsidRDefault="004E3471" w:rsidP="004E3471">
      <w:pPr>
        <w:jc w:val="both"/>
        <w:rPr>
          <w:b/>
          <w:szCs w:val="24"/>
        </w:rPr>
      </w:pPr>
    </w:p>
    <w:p w:rsidR="004E3471" w:rsidRDefault="004E3471" w:rsidP="004E3471">
      <w:pPr>
        <w:jc w:val="both"/>
      </w:pPr>
      <w:r>
        <w:rPr>
          <w:b/>
        </w:rPr>
        <w:tab/>
      </w:r>
      <w:r w:rsidRPr="00700B6D">
        <w:t xml:space="preserve">On </w:t>
      </w:r>
      <w:r w:rsidR="00AC6477">
        <w:t xml:space="preserve">October 23, 2012 </w:t>
      </w:r>
      <w:r w:rsidRPr="00700B6D">
        <w:t xml:space="preserve">the Supreme Court of Ohio adopted the following amendments to </w:t>
      </w:r>
      <w:r>
        <w:t xml:space="preserve">Rule </w:t>
      </w:r>
      <w:r w:rsidR="00AC6477">
        <w:t xml:space="preserve">I </w:t>
      </w:r>
      <w:r>
        <w:t xml:space="preserve">of the Supreme Court Rules for the Government of the Bar of Ohio.  The amendments to Gov. Bar R. </w:t>
      </w:r>
      <w:r w:rsidR="00AC6477">
        <w:t>I</w:t>
      </w:r>
      <w:r>
        <w:t xml:space="preserve">, Section </w:t>
      </w:r>
      <w:r w:rsidR="00AC6477">
        <w:t>9</w:t>
      </w:r>
      <w:r>
        <w:t xml:space="preserve"> are </w:t>
      </w:r>
      <w:r w:rsidRPr="00700B6D">
        <w:t xml:space="preserve">effective </w:t>
      </w:r>
      <w:r w:rsidRPr="00470FE4">
        <w:t>on</w:t>
      </w:r>
      <w:r w:rsidR="00AC6477">
        <w:t xml:space="preserve"> January 1, 2013</w:t>
      </w:r>
      <w:r w:rsidRPr="00470FE4">
        <w:t>.</w:t>
      </w:r>
      <w:r>
        <w:t xml:space="preserve">  </w:t>
      </w:r>
    </w:p>
    <w:p w:rsidR="004E3471" w:rsidRPr="00B95C2F" w:rsidRDefault="004E3471" w:rsidP="004E3471">
      <w:pPr>
        <w:jc w:val="both"/>
        <w:rPr>
          <w:b/>
          <w:szCs w:val="24"/>
        </w:rPr>
      </w:pPr>
    </w:p>
    <w:p w:rsidR="004E3471" w:rsidRDefault="004E3471" w:rsidP="004E3471">
      <w:pPr>
        <w:jc w:val="both"/>
        <w:rPr>
          <w:b/>
          <w:szCs w:val="24"/>
        </w:rPr>
      </w:pPr>
    </w:p>
    <w:p w:rsidR="004E3471" w:rsidRDefault="004E3471" w:rsidP="004E3471">
      <w:pPr>
        <w:jc w:val="center"/>
        <w:rPr>
          <w:b/>
          <w:szCs w:val="24"/>
        </w:rPr>
      </w:pPr>
      <w:r>
        <w:rPr>
          <w:b/>
          <w:szCs w:val="24"/>
        </w:rPr>
        <w:t>RULES FOR THE GOVERNMENT OF THE BAR OF OHIO</w:t>
      </w:r>
    </w:p>
    <w:p w:rsidR="004E3471" w:rsidRPr="00B95C2F" w:rsidRDefault="004E3471" w:rsidP="004E3471">
      <w:pPr>
        <w:jc w:val="both"/>
        <w:rPr>
          <w:b/>
          <w:szCs w:val="24"/>
        </w:rPr>
      </w:pPr>
    </w:p>
    <w:p w:rsidR="004E3471" w:rsidRDefault="004E3471" w:rsidP="00862549">
      <w:pPr>
        <w:jc w:val="center"/>
        <w:rPr>
          <w:b/>
        </w:rPr>
      </w:pPr>
    </w:p>
    <w:p w:rsidR="00862549" w:rsidRDefault="00862549" w:rsidP="00862549">
      <w:pPr>
        <w:jc w:val="both"/>
        <w:rPr>
          <w:b/>
        </w:rPr>
      </w:pPr>
      <w:r>
        <w:rPr>
          <w:b/>
        </w:rPr>
        <w:t>RULE I.  ADMISSION TO THE PRACTICE OF LAW</w:t>
      </w:r>
    </w:p>
    <w:p w:rsidR="00862549" w:rsidRDefault="00862549" w:rsidP="00862549">
      <w:pPr>
        <w:jc w:val="both"/>
      </w:pPr>
    </w:p>
    <w:p w:rsidR="00862549" w:rsidRDefault="00862549" w:rsidP="00862549">
      <w:pPr>
        <w:jc w:val="center"/>
      </w:pPr>
      <w:r>
        <w:t xml:space="preserve">* * * </w:t>
      </w:r>
    </w:p>
    <w:p w:rsidR="00862549" w:rsidRDefault="00862549" w:rsidP="00862549">
      <w:pPr>
        <w:jc w:val="both"/>
      </w:pPr>
    </w:p>
    <w:p w:rsidR="00862549" w:rsidRDefault="00862549" w:rsidP="00862549">
      <w:pPr>
        <w:jc w:val="both"/>
        <w:outlineLvl w:val="0"/>
      </w:pPr>
      <w:r>
        <w:tab/>
      </w:r>
      <w:bookmarkStart w:id="0" w:name="RuleISect9"/>
      <w:bookmarkEnd w:id="0"/>
      <w:r>
        <w:rPr>
          <w:b/>
        </w:rPr>
        <w:t>Section 9.  Admission Without Examination.</w:t>
      </w:r>
    </w:p>
    <w:p w:rsidR="00862549" w:rsidRDefault="00862549" w:rsidP="00862549">
      <w:pPr>
        <w:jc w:val="both"/>
      </w:pPr>
    </w:p>
    <w:p w:rsidR="00862549" w:rsidRDefault="00862549" w:rsidP="00862549">
      <w:pPr>
        <w:jc w:val="both"/>
        <w:outlineLvl w:val="0"/>
      </w:pPr>
      <w:r>
        <w:tab/>
        <w:t>(A)</w:t>
      </w:r>
      <w:r>
        <w:tab/>
        <w:t xml:space="preserve">An applicant may apply for admission to the practice of law in </w:t>
      </w:r>
      <w:smartTag w:uri="urn:schemas-microsoft-com:office:smarttags" w:element="place">
        <w:smartTag w:uri="urn:schemas-microsoft-com:office:smarttags" w:element="State">
          <w:r>
            <w:t>Ohio</w:t>
          </w:r>
        </w:smartTag>
      </w:smartTag>
      <w:r>
        <w:t xml:space="preserve"> without examination if all of the following apply:</w:t>
      </w:r>
    </w:p>
    <w:p w:rsidR="00862549" w:rsidRDefault="00862549" w:rsidP="00862549">
      <w:pPr>
        <w:jc w:val="both"/>
      </w:pPr>
    </w:p>
    <w:p w:rsidR="00862549" w:rsidRDefault="00862549" w:rsidP="00862549">
      <w:pPr>
        <w:jc w:val="both"/>
      </w:pPr>
      <w:r>
        <w:tab/>
        <w:t>(1)</w:t>
      </w:r>
      <w:r>
        <w:tab/>
        <w:t>The applicant has taken and passed a bar examination and has been admitted as an attorney at law in the highest court of another state or in the District of Columbia, which jurisdiction shall be considered the jurisdiction from which the applicant seeks admission;</w:t>
      </w:r>
    </w:p>
    <w:p w:rsidR="00862549" w:rsidRDefault="00862549" w:rsidP="00862549">
      <w:pPr>
        <w:jc w:val="both"/>
      </w:pPr>
    </w:p>
    <w:p w:rsidR="00862549" w:rsidRDefault="00862549" w:rsidP="00862549">
      <w:pPr>
        <w:jc w:val="both"/>
      </w:pPr>
      <w:r>
        <w:tab/>
        <w:t>(2)</w:t>
      </w:r>
      <w:r>
        <w:tab/>
        <w:t>The applicant has engaged in the practice of law, provided, however, that the practice of law:</w:t>
      </w:r>
    </w:p>
    <w:p w:rsidR="00862549" w:rsidRDefault="00862549" w:rsidP="00862549">
      <w:pPr>
        <w:jc w:val="both"/>
      </w:pPr>
    </w:p>
    <w:p w:rsidR="00862549" w:rsidRDefault="00862549" w:rsidP="00862549">
      <w:pPr>
        <w:jc w:val="both"/>
      </w:pPr>
      <w:r>
        <w:tab/>
        <w:t>(a)</w:t>
      </w:r>
      <w:r>
        <w:tab/>
        <w:t>Was engaged in subsequent to the applicant’s admission as an attorney at law in another jurisdiction;</w:t>
      </w:r>
    </w:p>
    <w:p w:rsidR="00546F14" w:rsidRDefault="00546F14" w:rsidP="00862549">
      <w:pPr>
        <w:jc w:val="both"/>
      </w:pPr>
    </w:p>
    <w:p w:rsidR="00862549" w:rsidRDefault="00862549" w:rsidP="00862549">
      <w:pPr>
        <w:jc w:val="both"/>
      </w:pPr>
      <w:r>
        <w:tab/>
        <w:t>(b)</w:t>
      </w:r>
      <w:r>
        <w:tab/>
        <w:t>Occurred for at least five full years out of the last ten years prior to the applicant’s submission of an application pursuant to division (C) of this section; and</w:t>
      </w:r>
    </w:p>
    <w:p w:rsidR="00862549" w:rsidRDefault="00862549" w:rsidP="00862549">
      <w:pPr>
        <w:jc w:val="both"/>
      </w:pPr>
    </w:p>
    <w:p w:rsidR="00862549" w:rsidRDefault="00862549" w:rsidP="00862549">
      <w:pPr>
        <w:jc w:val="both"/>
      </w:pPr>
      <w:r>
        <w:tab/>
        <w:t>(c)</w:t>
      </w:r>
      <w:r>
        <w:tab/>
        <w:t>Was engaged in on a fulltime basis;</w:t>
      </w:r>
    </w:p>
    <w:p w:rsidR="00862549" w:rsidRDefault="00862549" w:rsidP="00862549">
      <w:pPr>
        <w:jc w:val="both"/>
      </w:pPr>
    </w:p>
    <w:p w:rsidR="00862549" w:rsidRDefault="00862549" w:rsidP="00862549">
      <w:pPr>
        <w:jc w:val="both"/>
      </w:pPr>
      <w:r>
        <w:tab/>
        <w:t>(3)</w:t>
      </w:r>
      <w:r>
        <w:tab/>
        <w:t xml:space="preserve">The applicant has not taken and failed an </w:t>
      </w:r>
      <w:smartTag w:uri="urn:schemas-microsoft-com:office:smarttags" w:element="place">
        <w:smartTag w:uri="urn:schemas-microsoft-com:office:smarttags" w:element="State">
          <w:r>
            <w:t>Ohio</w:t>
          </w:r>
        </w:smartTag>
      </w:smartTag>
      <w:r>
        <w:t xml:space="preserve"> bar examination;</w:t>
      </w:r>
    </w:p>
    <w:p w:rsidR="00862549" w:rsidRDefault="00862549" w:rsidP="00862549">
      <w:pPr>
        <w:jc w:val="both"/>
      </w:pPr>
    </w:p>
    <w:p w:rsidR="00862549" w:rsidRDefault="00862549" w:rsidP="00862549">
      <w:pPr>
        <w:jc w:val="both"/>
      </w:pPr>
      <w:r>
        <w:tab/>
        <w:t>(4)</w:t>
      </w:r>
      <w:r>
        <w:tab/>
        <w:t>The applicant has not engaged in the unauthorized practice of law;</w:t>
      </w:r>
    </w:p>
    <w:p w:rsidR="00862549" w:rsidRDefault="00862549" w:rsidP="00862549">
      <w:pPr>
        <w:jc w:val="both"/>
      </w:pPr>
    </w:p>
    <w:p w:rsidR="00862549" w:rsidRDefault="00862549" w:rsidP="00862549">
      <w:pPr>
        <w:jc w:val="both"/>
      </w:pPr>
      <w:r>
        <w:tab/>
        <w:t>(5)</w:t>
      </w:r>
      <w:r>
        <w:tab/>
        <w:t xml:space="preserve">The applicant is a citizen or a resident alien of the </w:t>
      </w:r>
      <w:smartTag w:uri="urn:schemas-microsoft-com:office:smarttags" w:element="place">
        <w:smartTag w:uri="urn:schemas-microsoft-com:office:smarttags" w:element="country-region">
          <w:r>
            <w:t>United States</w:t>
          </w:r>
        </w:smartTag>
      </w:smartTag>
      <w:r>
        <w:t>;</w:t>
      </w:r>
    </w:p>
    <w:p w:rsidR="00862549" w:rsidRDefault="00862549" w:rsidP="00862549">
      <w:pPr>
        <w:jc w:val="both"/>
      </w:pPr>
    </w:p>
    <w:p w:rsidR="00862549" w:rsidRDefault="00862549" w:rsidP="00862549">
      <w:pPr>
        <w:jc w:val="both"/>
      </w:pPr>
      <w:r>
        <w:tab/>
        <w:t>(6)</w:t>
      </w:r>
      <w:r>
        <w:tab/>
        <w:t>The applicant satisfies the general admission requirements of Section 1(A) to (C) of this rule;</w:t>
      </w:r>
    </w:p>
    <w:p w:rsidR="00862549" w:rsidRDefault="00862549" w:rsidP="00862549">
      <w:pPr>
        <w:jc w:val="both"/>
      </w:pPr>
    </w:p>
    <w:p w:rsidR="00862549" w:rsidRDefault="00862549" w:rsidP="00862549">
      <w:pPr>
        <w:jc w:val="both"/>
      </w:pPr>
      <w:r>
        <w:tab/>
      </w:r>
      <w:r w:rsidRPr="00862549">
        <w:t>(7)</w:t>
      </w:r>
      <w:r>
        <w:tab/>
        <w:t xml:space="preserve">If applicable, the applicant has registered pursuant to Gov. Bar R. VI, Section </w:t>
      </w:r>
      <w:r w:rsidR="009819B8">
        <w:t>3</w:t>
      </w:r>
      <w:r>
        <w:t>.</w:t>
      </w:r>
    </w:p>
    <w:p w:rsidR="00862549" w:rsidRDefault="00862549" w:rsidP="00862549">
      <w:pPr>
        <w:jc w:val="both"/>
      </w:pPr>
      <w:r>
        <w:lastRenderedPageBreak/>
        <w:tab/>
        <w:t>(B)</w:t>
      </w:r>
      <w:r>
        <w:tab/>
        <w:t>For purposes of this section, “practice of law” shall mean any one or more of the following:</w:t>
      </w:r>
    </w:p>
    <w:p w:rsidR="00862549" w:rsidRDefault="00862549" w:rsidP="00862549">
      <w:pPr>
        <w:jc w:val="both"/>
      </w:pPr>
    </w:p>
    <w:p w:rsidR="00862549" w:rsidRDefault="00862549" w:rsidP="00862549">
      <w:pPr>
        <w:jc w:val="both"/>
      </w:pPr>
      <w:r>
        <w:tab/>
        <w:t>(1)</w:t>
      </w:r>
      <w:r>
        <w:tab/>
        <w:t>Private practice as a sole practitioner or for a law firm, legal services office, legal clinic, or similar entity, provided such practice was performed in a jurisdiction in which the applicant was admitted or in a jurisdiction that affirmatively permitted such practice by a lawyer not admitted to practice in that jurisdiction;</w:t>
      </w:r>
    </w:p>
    <w:p w:rsidR="00862549" w:rsidRDefault="00862549" w:rsidP="00862549">
      <w:pPr>
        <w:jc w:val="both"/>
      </w:pPr>
    </w:p>
    <w:p w:rsidR="00862549" w:rsidRDefault="00862549" w:rsidP="00862549">
      <w:pPr>
        <w:jc w:val="both"/>
      </w:pPr>
      <w:r>
        <w:tab/>
        <w:t>(2)</w:t>
      </w:r>
      <w:r>
        <w:tab/>
        <w:t>Practice as an attorney for a corporation, partnership, trust, individual, or other entity, provided such practice was performed in a jurisdiction in which the applicant was admitted or in a jurisdiction that affirmatively permitted such practice by a lawyer not admitted to practice in that jurisdiction and involved the primary duties of furnishing legal counsel, drafting legal documents and pleadings, interpreting and giving advice regarding the law, or preparing, trying, or presenting cases before courts, tribunals, executive departments, administrative bureaus, or agencies;</w:t>
      </w:r>
    </w:p>
    <w:p w:rsidR="00862549" w:rsidRDefault="00862549" w:rsidP="00862549">
      <w:pPr>
        <w:jc w:val="both"/>
      </w:pPr>
    </w:p>
    <w:p w:rsidR="00862549" w:rsidRDefault="00862549" w:rsidP="00862549">
      <w:pPr>
        <w:jc w:val="both"/>
      </w:pPr>
      <w:r>
        <w:tab/>
        <w:t>(3)</w:t>
      </w:r>
      <w:r>
        <w:tab/>
        <w:t>Practice as an attorney for the federal government, a branch of the United States military, or a state or local government with the same primary duties as described in division (B)(2) of this section;</w:t>
      </w:r>
    </w:p>
    <w:p w:rsidR="00862549" w:rsidRDefault="00862549" w:rsidP="00862549">
      <w:pPr>
        <w:jc w:val="both"/>
      </w:pPr>
    </w:p>
    <w:p w:rsidR="00862549" w:rsidRDefault="00862549" w:rsidP="00862549">
      <w:pPr>
        <w:jc w:val="both"/>
      </w:pPr>
      <w:r>
        <w:tab/>
        <w:t>(4)</w:t>
      </w:r>
      <w:r>
        <w:tab/>
        <w:t>Employment as a judge, magistrate, referee, or similar official for the federal or a state or local government, provided that such employment is available only to attorneys;</w:t>
      </w:r>
    </w:p>
    <w:p w:rsidR="00862549" w:rsidRDefault="00862549" w:rsidP="00862549">
      <w:pPr>
        <w:jc w:val="both"/>
      </w:pPr>
    </w:p>
    <w:p w:rsidR="00862549" w:rsidRDefault="00862549" w:rsidP="00862549">
      <w:pPr>
        <w:jc w:val="both"/>
      </w:pPr>
      <w:r>
        <w:tab/>
        <w:t>(5)</w:t>
      </w:r>
      <w:r>
        <w:tab/>
        <w:t>Fulltime employment as a teacher of law at a law school approved by the American Bar Association.</w:t>
      </w:r>
    </w:p>
    <w:p w:rsidR="00862549" w:rsidRDefault="00862549" w:rsidP="00862549">
      <w:pPr>
        <w:jc w:val="both"/>
      </w:pPr>
    </w:p>
    <w:p w:rsidR="00862549" w:rsidRDefault="00862549" w:rsidP="00862549">
      <w:pPr>
        <w:jc w:val="both"/>
      </w:pPr>
      <w:r>
        <w:tab/>
        <w:t>(C)</w:t>
      </w:r>
      <w:r>
        <w:tab/>
        <w:t xml:space="preserve">An applicant for admission to the practice of law in </w:t>
      </w:r>
      <w:smartTag w:uri="urn:schemas-microsoft-com:office:smarttags" w:element="place">
        <w:smartTag w:uri="urn:schemas-microsoft-com:office:smarttags" w:element="State">
          <w:r>
            <w:t>Ohio</w:t>
          </w:r>
        </w:smartTag>
      </w:smartTag>
      <w:r>
        <w:t xml:space="preserve"> without examination shall file with the Office of Bar Admissions an Application for Admission to the Practice of Law Without Examination.  The application shall include all of the following:</w:t>
      </w:r>
    </w:p>
    <w:p w:rsidR="00862549" w:rsidRDefault="00862549" w:rsidP="00862549">
      <w:pPr>
        <w:jc w:val="both"/>
      </w:pPr>
    </w:p>
    <w:p w:rsidR="00862549" w:rsidRDefault="00862549" w:rsidP="00862549">
      <w:pPr>
        <w:jc w:val="both"/>
        <w:rPr>
          <w:u w:val="single"/>
        </w:rPr>
      </w:pPr>
      <w:r>
        <w:tab/>
        <w:t>(1)</w:t>
      </w:r>
      <w:r>
        <w:tab/>
        <w:t>An affidavit stating all of the following:</w:t>
      </w:r>
    </w:p>
    <w:p w:rsidR="00862549" w:rsidRDefault="00862549" w:rsidP="00862549">
      <w:pPr>
        <w:jc w:val="both"/>
        <w:rPr>
          <w:u w:val="single"/>
        </w:rPr>
      </w:pPr>
    </w:p>
    <w:p w:rsidR="00862549" w:rsidRDefault="00862549" w:rsidP="00862549">
      <w:pPr>
        <w:jc w:val="both"/>
      </w:pPr>
      <w:r>
        <w:tab/>
        <w:t>(a)</w:t>
      </w:r>
      <w:r>
        <w:tab/>
        <w:t>That the applicant has not engaged in the unauthorized practice of law;</w:t>
      </w:r>
    </w:p>
    <w:p w:rsidR="00862549" w:rsidRDefault="00862549" w:rsidP="00862549">
      <w:pPr>
        <w:jc w:val="both"/>
      </w:pPr>
    </w:p>
    <w:p w:rsidR="00862549" w:rsidRDefault="00862549" w:rsidP="00862549">
      <w:pPr>
        <w:jc w:val="both"/>
      </w:pPr>
      <w:r>
        <w:tab/>
        <w:t>(b)</w:t>
      </w:r>
      <w:r>
        <w:tab/>
        <w:t>That the applicant has studied the Rules for the Government of the Bar of Ohio, the Ohio Rules of Professional Conduct, and the Code of Judicial Conduct, all as adopted by the Court;</w:t>
      </w:r>
    </w:p>
    <w:p w:rsidR="00862549" w:rsidRDefault="00862549" w:rsidP="00862549">
      <w:pPr>
        <w:jc w:val="both"/>
      </w:pPr>
    </w:p>
    <w:p w:rsidR="00862549" w:rsidRDefault="00862549" w:rsidP="00862549">
      <w:pPr>
        <w:jc w:val="both"/>
      </w:pPr>
      <w:r>
        <w:tab/>
        <w:t>(c)</w:t>
      </w:r>
      <w:r>
        <w:tab/>
        <w:t>That the applicant is a citizen or a resident alien of the United States</w:t>
      </w:r>
      <w:r w:rsidR="00546F14">
        <w:t>.</w:t>
      </w:r>
      <w:r>
        <w:t xml:space="preserve"> </w:t>
      </w:r>
    </w:p>
    <w:p w:rsidR="00862549" w:rsidRDefault="00862549" w:rsidP="00862549">
      <w:pPr>
        <w:jc w:val="both"/>
      </w:pPr>
    </w:p>
    <w:p w:rsidR="00862549" w:rsidRDefault="00862549" w:rsidP="00862549">
      <w:pPr>
        <w:jc w:val="both"/>
      </w:pPr>
      <w:r>
        <w:tab/>
        <w:t>(2)</w:t>
      </w:r>
      <w:r>
        <w:tab/>
        <w:t>A certificate from the admissions authority in the jurisdiction from which the applicant seeks admission, demonstrating that the applicant has taken and passed a bar examination and has been admitted to the practice of law in that jurisdiction;</w:t>
      </w:r>
    </w:p>
    <w:p w:rsidR="00862549" w:rsidRDefault="00862549" w:rsidP="00862549">
      <w:pPr>
        <w:jc w:val="both"/>
      </w:pPr>
    </w:p>
    <w:p w:rsidR="00862549" w:rsidRDefault="00862549" w:rsidP="00862549">
      <w:pPr>
        <w:jc w:val="both"/>
      </w:pPr>
      <w:r>
        <w:lastRenderedPageBreak/>
        <w:tab/>
        <w:t>(3)</w:t>
      </w:r>
      <w:r>
        <w:tab/>
        <w:t>A certificate of good standing from each jurisdiction in which the applicant is admitted to practice law, dated no earlier than sixty days prior to the submission of the application;</w:t>
      </w:r>
    </w:p>
    <w:p w:rsidR="00862549" w:rsidRDefault="00862549" w:rsidP="00862549">
      <w:pPr>
        <w:jc w:val="both"/>
      </w:pPr>
    </w:p>
    <w:p w:rsidR="00862549" w:rsidRDefault="00862549" w:rsidP="00862549">
      <w:pPr>
        <w:jc w:val="both"/>
        <w:rPr>
          <w:strike/>
          <w:szCs w:val="24"/>
        </w:rPr>
      </w:pPr>
      <w:r>
        <w:tab/>
        <w:t>(4)</w:t>
      </w:r>
      <w:r>
        <w:tab/>
        <w:t>An affidavit that demonstrates that the applicant has complied with division (A)(2) of this section and that includes a description of the applicant’s practice of law, the dates of such practice, and, if applicable, a description of the applicant’s employment subsequent to ceasing such practice;</w:t>
      </w:r>
    </w:p>
    <w:p w:rsidR="00862549" w:rsidRDefault="00862549" w:rsidP="00862549">
      <w:pPr>
        <w:jc w:val="both"/>
      </w:pPr>
    </w:p>
    <w:p w:rsidR="00862549" w:rsidRDefault="00862549" w:rsidP="00862549">
      <w:pPr>
        <w:jc w:val="both"/>
      </w:pPr>
      <w:r>
        <w:tab/>
        <w:t>(5)</w:t>
      </w:r>
      <w:r>
        <w:tab/>
        <w:t>To confirm that the applicant has engaged in the full-time practice of law for at least five full years out of the last ten years prior to the applicant’s submission of the application, an affidavit from the applicant’s employer or employers verifying the applicant’s full-time practice of law or, if the applicant has been self-employed, an affidavit from an attorney who is a member of the bar in the jurisdiction in which the applicant practiced and who knows the applicant, verifying the applicant’s full-time practice of law.  As used in division (C))(5)of this section, “full-time practice of law” means practice in which the applicant was actively and substantially engaged as a principal business or occupation;</w:t>
      </w:r>
    </w:p>
    <w:p w:rsidR="00862549" w:rsidRDefault="00862549" w:rsidP="00862549">
      <w:pPr>
        <w:jc w:val="both"/>
      </w:pPr>
    </w:p>
    <w:p w:rsidR="00862549" w:rsidRDefault="00862549" w:rsidP="00862549">
      <w:pPr>
        <w:jc w:val="both"/>
        <w:rPr>
          <w:u w:val="single"/>
        </w:rPr>
      </w:pPr>
      <w:r>
        <w:tab/>
        <w:t>(6)</w:t>
      </w:r>
      <w:r>
        <w:tab/>
        <w:t>To confirm that the applicant’s practice was performed in a jurisdiction that affirmatively permitted such practice by a lawyer not admitted to practice in that jurisdiction, if applicable, a rule, statute, or other authority verifying that the applicant’s practice was lawful at the time the practice occurred;</w:t>
      </w:r>
    </w:p>
    <w:p w:rsidR="00862549" w:rsidRDefault="00862549" w:rsidP="00862549">
      <w:pPr>
        <w:jc w:val="both"/>
        <w:rPr>
          <w:u w:val="single"/>
        </w:rPr>
      </w:pPr>
    </w:p>
    <w:p w:rsidR="00862549" w:rsidRDefault="00862549" w:rsidP="00862549">
      <w:pPr>
        <w:jc w:val="both"/>
      </w:pPr>
      <w:r>
        <w:tab/>
        <w:t>(7)</w:t>
      </w:r>
      <w:r>
        <w:tab/>
        <w:t xml:space="preserve">Such other evidence, as may be reasonably requested by the Court, demonstrating that the applicant has met the requirements of division (A) of this section; </w:t>
      </w:r>
    </w:p>
    <w:p w:rsidR="00546F14" w:rsidRDefault="00546F14" w:rsidP="00862549">
      <w:pPr>
        <w:jc w:val="both"/>
      </w:pPr>
    </w:p>
    <w:p w:rsidR="00862549" w:rsidRDefault="00862549" w:rsidP="00862549">
      <w:pPr>
        <w:ind w:firstLine="720"/>
        <w:jc w:val="both"/>
      </w:pPr>
      <w:r>
        <w:t>(8)</w:t>
      </w:r>
      <w:r>
        <w:tab/>
        <w:t>A certificate by an attorney admitted to the practice of law in Ohio and duly registered pursuant to Gov. Bar R. VI, who will present the applicant to the Court pursuant to division (F) of this section, stating that the applicant is of good moral character and recommending the applicant for admission to the practice of law in Ohio without examination;</w:t>
      </w:r>
    </w:p>
    <w:p w:rsidR="00862549" w:rsidRDefault="00862549" w:rsidP="00862549">
      <w:pPr>
        <w:jc w:val="both"/>
      </w:pPr>
    </w:p>
    <w:p w:rsidR="00862549" w:rsidRDefault="00862549" w:rsidP="00862549">
      <w:pPr>
        <w:jc w:val="both"/>
      </w:pPr>
      <w:r>
        <w:tab/>
        <w:t>(9)</w:t>
      </w:r>
      <w:r>
        <w:tab/>
        <w:t>Fingerprint identification taken by a sheriff, deputy sheriff, municipal police officer, or state highway patrol officer;</w:t>
      </w:r>
    </w:p>
    <w:p w:rsidR="00862549" w:rsidRDefault="00862549" w:rsidP="00862549">
      <w:pPr>
        <w:jc w:val="both"/>
      </w:pPr>
    </w:p>
    <w:p w:rsidR="00862549" w:rsidRDefault="00862549" w:rsidP="00862549">
      <w:pPr>
        <w:jc w:val="both"/>
      </w:pPr>
      <w:r>
        <w:tab/>
        <w:t>(10)</w:t>
      </w:r>
      <w:r>
        <w:tab/>
        <w:t>A questionnaire, typed and in duplicate, for use by the National Conference of Bar Examiners, the Board of Commissioners on Character and Fitness, and the regional or local bar association admissions committee in conducting a character investigation of the applicant;</w:t>
      </w:r>
    </w:p>
    <w:p w:rsidR="00862549" w:rsidRDefault="00862549" w:rsidP="00862549">
      <w:pPr>
        <w:jc w:val="both"/>
      </w:pPr>
    </w:p>
    <w:p w:rsidR="00862549" w:rsidRDefault="00862549" w:rsidP="00862549">
      <w:pPr>
        <w:jc w:val="both"/>
      </w:pPr>
      <w:r>
        <w:tab/>
        <w:t>(11)</w:t>
      </w:r>
      <w:r>
        <w:tab/>
        <w:t>A fee of one thousand two hundred fifty dollars;</w:t>
      </w:r>
    </w:p>
    <w:p w:rsidR="00862549" w:rsidRDefault="00862549" w:rsidP="00862549">
      <w:pPr>
        <w:jc w:val="both"/>
      </w:pPr>
    </w:p>
    <w:p w:rsidR="00862549" w:rsidRDefault="00862549" w:rsidP="00862549">
      <w:pPr>
        <w:jc w:val="both"/>
      </w:pPr>
      <w:r>
        <w:tab/>
        <w:t>(12)</w:t>
      </w:r>
      <w:r>
        <w:tab/>
        <w:t xml:space="preserve">A fee in the amount charged by the National Conference of Bar Examiners for its character investigation and report; </w:t>
      </w:r>
    </w:p>
    <w:p w:rsidR="00862549" w:rsidRDefault="00862549" w:rsidP="00862549">
      <w:pPr>
        <w:jc w:val="both"/>
      </w:pPr>
    </w:p>
    <w:p w:rsidR="00862549" w:rsidRDefault="00862549" w:rsidP="00862549">
      <w:pPr>
        <w:jc w:val="both"/>
      </w:pPr>
      <w:r>
        <w:tab/>
        <w:t>(13)</w:t>
      </w:r>
      <w:r>
        <w:tab/>
        <w:t xml:space="preserve">Certificates or official transcripts evidencing compliance with Section 1(B) and (C) of this rule.  If the applicant’s undergraduate or legal education was not received in the </w:t>
      </w:r>
      <w:smartTag w:uri="urn:schemas-microsoft-com:office:smarttags" w:element="place">
        <w:smartTag w:uri="urn:schemas-microsoft-com:office:smarttags" w:element="country-region">
          <w:r>
            <w:t>United States</w:t>
          </w:r>
        </w:smartTag>
      </w:smartTag>
      <w:r>
        <w:t xml:space="preserve">, a one hundred fifty dollar fee shall accompany the application for evaluation of the applicant’s legal education.  If the applicant’s legal education was not received in the </w:t>
      </w:r>
      <w:smartTag w:uri="urn:schemas-microsoft-com:office:smarttags" w:element="place">
        <w:smartTag w:uri="urn:schemas-microsoft-com:office:smarttags" w:element="country-region">
          <w:r>
            <w:t>United States</w:t>
          </w:r>
        </w:smartTag>
      </w:smartTag>
      <w:r>
        <w:t>, the application shall not be processed until the applicant’s legal education is approved by the Court.</w:t>
      </w:r>
    </w:p>
    <w:p w:rsidR="00862549" w:rsidRDefault="00862549" w:rsidP="00862549">
      <w:pPr>
        <w:jc w:val="both"/>
      </w:pPr>
    </w:p>
    <w:p w:rsidR="00862549" w:rsidRDefault="00862549" w:rsidP="00862549">
      <w:pPr>
        <w:jc w:val="both"/>
      </w:pPr>
      <w:r>
        <w:tab/>
        <w:t>(D)</w:t>
      </w:r>
      <w:r>
        <w:tab/>
        <w:t>The Office of Bar Admissions shall refer the application and the report of the National Conference of Bar Examiners to the regional or local bar association admissions committee in accordance with Section 11 of this rule.  The applicant shall be reviewed and approved as to character, fitness, and moral qualifications in accordance with the procedures provided in Sections 11 and 12 of this rule.</w:t>
      </w:r>
    </w:p>
    <w:p w:rsidR="00862549" w:rsidRDefault="00862549" w:rsidP="00862549">
      <w:pPr>
        <w:jc w:val="both"/>
      </w:pPr>
    </w:p>
    <w:p w:rsidR="00862549" w:rsidRDefault="00862549" w:rsidP="00862549">
      <w:pPr>
        <w:jc w:val="both"/>
      </w:pPr>
      <w:r>
        <w:tab/>
        <w:t>(E)</w:t>
      </w:r>
      <w:r>
        <w:tab/>
        <w:t>The applicant is under a continuing duty to update the information contained in the application, including the character questionnaire, and to report promptly to the Office of Bar Admissions all changes or additions to information in the application that occur prior to the applicant’s admission to practice.</w:t>
      </w:r>
    </w:p>
    <w:p w:rsidR="00862549" w:rsidRDefault="00862549" w:rsidP="00862549">
      <w:pPr>
        <w:jc w:val="both"/>
      </w:pPr>
    </w:p>
    <w:p w:rsidR="00862549" w:rsidRDefault="00862549" w:rsidP="00862549">
      <w:pPr>
        <w:jc w:val="both"/>
      </w:pPr>
      <w:r>
        <w:tab/>
        <w:t>(F)(1)</w:t>
      </w:r>
      <w:r>
        <w:tab/>
        <w:t>The Court shall review the application and in its sole discretion shall approve or disapprove the application.  In reaching its decision, the Court shall consider both of the following:</w:t>
      </w:r>
    </w:p>
    <w:p w:rsidR="00862549" w:rsidRDefault="00862549" w:rsidP="00862549">
      <w:pPr>
        <w:jc w:val="both"/>
      </w:pPr>
    </w:p>
    <w:p w:rsidR="00862549" w:rsidRDefault="00862549" w:rsidP="00862549">
      <w:pPr>
        <w:jc w:val="both"/>
      </w:pPr>
      <w:r>
        <w:tab/>
        <w:t>(a)</w:t>
      </w:r>
      <w:r>
        <w:tab/>
        <w:t>Whether the applicant has met the requirements of division (A) of this section;</w:t>
      </w:r>
    </w:p>
    <w:p w:rsidR="00862549" w:rsidRDefault="00862549" w:rsidP="00862549">
      <w:pPr>
        <w:jc w:val="both"/>
      </w:pPr>
    </w:p>
    <w:p w:rsidR="00862549" w:rsidRDefault="00862549" w:rsidP="00862549">
      <w:pPr>
        <w:jc w:val="both"/>
      </w:pPr>
      <w:r>
        <w:tab/>
        <w:t>(b)</w:t>
      </w:r>
      <w:r>
        <w:tab/>
        <w:t xml:space="preserve">Whether the applicant’s past practice of law is of such character, description and recency as shall satisfy the Court that the applicant currently possesses the legal skills deemed adequate for admission to the practice of law in </w:t>
      </w:r>
      <w:smartTag w:uri="urn:schemas-microsoft-com:office:smarttags" w:element="place">
        <w:smartTag w:uri="urn:schemas-microsoft-com:office:smarttags" w:element="State">
          <w:r>
            <w:t>Ohio</w:t>
          </w:r>
        </w:smartTag>
      </w:smartTag>
      <w:r>
        <w:t xml:space="preserve"> without examination.  </w:t>
      </w:r>
    </w:p>
    <w:p w:rsidR="00862549" w:rsidRDefault="00862549" w:rsidP="00862549">
      <w:pPr>
        <w:jc w:val="both"/>
      </w:pPr>
    </w:p>
    <w:p w:rsidR="00862549" w:rsidRDefault="00862549" w:rsidP="00862549">
      <w:pPr>
        <w:jc w:val="both"/>
      </w:pPr>
      <w:r>
        <w:tab/>
        <w:t>(2)</w:t>
      </w:r>
      <w:r>
        <w:tab/>
        <w:t>The Office of Bar Admissions shall notify the applicant of the Court’s determination.</w:t>
      </w:r>
    </w:p>
    <w:p w:rsidR="00862549" w:rsidRDefault="00862549" w:rsidP="00862549">
      <w:pPr>
        <w:jc w:val="both"/>
      </w:pPr>
    </w:p>
    <w:p w:rsidR="00862549" w:rsidRDefault="00862549" w:rsidP="00862549">
      <w:pPr>
        <w:jc w:val="both"/>
        <w:rPr>
          <w:u w:val="single"/>
        </w:rPr>
      </w:pPr>
      <w:r>
        <w:tab/>
        <w:t>(G)</w:t>
      </w:r>
      <w:r>
        <w:tab/>
        <w:t>An applicant who has been approved for admission under this section shall be presented to the Court in regular session by an attorney at law of this State.  Upon approval of the applicant for admission under this Section, the Office of Bar Admissions shall schedule the presentation and notify the applicant of the date and time of the presentation.  It shall be the applicant’s responsibility to notify the presenting attorney.  The presentation shall be allotted two minutes and the applicant and the presenting attorney shall appear in person.  The applicant shall be administered the oath of office following the presentation.  An application for admission without examination shall be considered withdrawn if the applicant does not attend a presentation and take the oath of office within twelve months after the Court’s approval of the application.</w:t>
      </w:r>
    </w:p>
    <w:p w:rsidR="00862549" w:rsidRDefault="00862549" w:rsidP="00862549">
      <w:pPr>
        <w:jc w:val="both"/>
      </w:pPr>
    </w:p>
    <w:p w:rsidR="00862549" w:rsidRDefault="00862549" w:rsidP="00862549">
      <w:pPr>
        <w:ind w:firstLine="720"/>
        <w:jc w:val="both"/>
      </w:pPr>
      <w:r>
        <w:t>(H)</w:t>
      </w:r>
      <w:r>
        <w:tab/>
        <w:t xml:space="preserve">An applicant under this section shall not engage in the practice of law in </w:t>
      </w:r>
      <w:smartTag w:uri="urn:schemas-microsoft-com:office:smarttags" w:element="place">
        <w:smartTag w:uri="urn:schemas-microsoft-com:office:smarttags" w:element="State">
          <w:r>
            <w:t>Ohio</w:t>
          </w:r>
        </w:smartTag>
      </w:smartTag>
      <w:r>
        <w:t xml:space="preserve"> prior to the presentation of the applicant to the Court pursuant to division (G) of this section.  This division does not apply to participation by an attorney not yet admitted to practice in </w:t>
      </w:r>
      <w:smartTag w:uri="urn:schemas-microsoft-com:office:smarttags" w:element="State">
        <w:r>
          <w:t>Ohio</w:t>
        </w:r>
      </w:smartTag>
      <w:r>
        <w:t xml:space="preserve"> in a cause being litigated in </w:t>
      </w:r>
      <w:smartTag w:uri="urn:schemas-microsoft-com:office:smarttags" w:element="place">
        <w:smartTag w:uri="urn:schemas-microsoft-com:office:smarttags" w:element="State">
          <w:r>
            <w:t>Ohio</w:t>
          </w:r>
        </w:smartTag>
      </w:smartTag>
      <w:r>
        <w:t xml:space="preserve"> when such participation is with leave of the judge hearing such cause.</w:t>
      </w:r>
    </w:p>
    <w:p w:rsidR="00862549" w:rsidRDefault="00862549" w:rsidP="00862549">
      <w:pPr>
        <w:jc w:val="both"/>
      </w:pPr>
    </w:p>
    <w:p w:rsidR="00862549" w:rsidRDefault="00862549" w:rsidP="00862549">
      <w:pPr>
        <w:jc w:val="center"/>
      </w:pPr>
      <w:r>
        <w:t xml:space="preserve">* * * </w:t>
      </w:r>
    </w:p>
    <w:p w:rsidR="004E3471" w:rsidRDefault="004E3471" w:rsidP="004E3471">
      <w:pPr>
        <w:jc w:val="both"/>
        <w:rPr>
          <w:b/>
        </w:rPr>
      </w:pPr>
      <w:r>
        <w:rPr>
          <w:b/>
        </w:rPr>
        <w:t>RULE XX.  TITLE AND EFFECTIVE DATES</w:t>
      </w:r>
    </w:p>
    <w:p w:rsidR="004E3471" w:rsidRDefault="004E3471" w:rsidP="004E3471"/>
    <w:p w:rsidR="004E3471" w:rsidRPr="004E3471" w:rsidRDefault="004E3471" w:rsidP="004E3471">
      <w:pPr>
        <w:jc w:val="center"/>
      </w:pPr>
      <w:bookmarkStart w:id="1" w:name="RuleXXSect1"/>
      <w:bookmarkEnd w:id="1"/>
      <w:r w:rsidRPr="004E3471">
        <w:t>***</w:t>
      </w:r>
    </w:p>
    <w:p w:rsidR="004E3471" w:rsidRDefault="004E3471" w:rsidP="004E3471">
      <w:pPr>
        <w:jc w:val="both"/>
      </w:pPr>
    </w:p>
    <w:p w:rsidR="004E3471" w:rsidRDefault="004E3471" w:rsidP="004E3471">
      <w:pPr>
        <w:jc w:val="both"/>
        <w:rPr>
          <w:b/>
        </w:rPr>
      </w:pPr>
      <w:r>
        <w:tab/>
      </w:r>
      <w:bookmarkStart w:id="2" w:name="RuleXXSect2"/>
      <w:bookmarkEnd w:id="2"/>
      <w:r>
        <w:rPr>
          <w:b/>
        </w:rPr>
        <w:t>Section 2.  Effective Dates.</w:t>
      </w:r>
    </w:p>
    <w:p w:rsidR="004E3471" w:rsidRDefault="004E3471" w:rsidP="004E3471">
      <w:pPr>
        <w:jc w:val="both"/>
        <w:rPr>
          <w:b/>
        </w:rPr>
      </w:pPr>
    </w:p>
    <w:p w:rsidR="004E3471" w:rsidRPr="00AC6477" w:rsidRDefault="004E3471" w:rsidP="004E3471">
      <w:pPr>
        <w:jc w:val="center"/>
      </w:pPr>
      <w:r w:rsidRPr="00AC6477">
        <w:t>***</w:t>
      </w:r>
    </w:p>
    <w:p w:rsidR="004E3471" w:rsidRDefault="004E3471" w:rsidP="004E3471">
      <w:pPr>
        <w:ind w:firstLine="720"/>
      </w:pPr>
    </w:p>
    <w:p w:rsidR="004E3471" w:rsidRDefault="004E3471" w:rsidP="004E3471">
      <w:pPr>
        <w:ind w:firstLine="720"/>
      </w:pPr>
      <w:r>
        <w:t xml:space="preserve">(OOOO) The amendments to Gov. Bar R. I, Sections </w:t>
      </w:r>
      <w:r w:rsidR="00546F14">
        <w:t>9</w:t>
      </w:r>
      <w:r>
        <w:t>, adopted by the Supreme Court on</w:t>
      </w:r>
      <w:r w:rsidR="00546F14">
        <w:t xml:space="preserve"> October 23, 2012</w:t>
      </w:r>
      <w:r>
        <w:t>, shall take effect on January 1, 201</w:t>
      </w:r>
      <w:r w:rsidR="00546F14">
        <w:t>3</w:t>
      </w:r>
      <w:r>
        <w:t>.</w:t>
      </w:r>
    </w:p>
    <w:p w:rsidR="004E3471" w:rsidRDefault="004E3471"/>
    <w:sectPr w:rsidR="004E3471" w:rsidSect="00D374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2549"/>
    <w:rsid w:val="0000012C"/>
    <w:rsid w:val="00000B73"/>
    <w:rsid w:val="00000F7F"/>
    <w:rsid w:val="00001264"/>
    <w:rsid w:val="000018FD"/>
    <w:rsid w:val="000022F9"/>
    <w:rsid w:val="000027F3"/>
    <w:rsid w:val="00002CFF"/>
    <w:rsid w:val="0000327A"/>
    <w:rsid w:val="00003675"/>
    <w:rsid w:val="00003B8C"/>
    <w:rsid w:val="00003C8A"/>
    <w:rsid w:val="000049FC"/>
    <w:rsid w:val="00004AB7"/>
    <w:rsid w:val="00005E1C"/>
    <w:rsid w:val="00005E9C"/>
    <w:rsid w:val="00006268"/>
    <w:rsid w:val="000065E4"/>
    <w:rsid w:val="00006606"/>
    <w:rsid w:val="00007126"/>
    <w:rsid w:val="0001043E"/>
    <w:rsid w:val="000104D8"/>
    <w:rsid w:val="00010AAE"/>
    <w:rsid w:val="000113A8"/>
    <w:rsid w:val="00011583"/>
    <w:rsid w:val="00011648"/>
    <w:rsid w:val="00011BCC"/>
    <w:rsid w:val="00011E50"/>
    <w:rsid w:val="00013728"/>
    <w:rsid w:val="00013D63"/>
    <w:rsid w:val="00013DAB"/>
    <w:rsid w:val="000143BE"/>
    <w:rsid w:val="00014436"/>
    <w:rsid w:val="0001522E"/>
    <w:rsid w:val="000153AB"/>
    <w:rsid w:val="000154E9"/>
    <w:rsid w:val="00015C0C"/>
    <w:rsid w:val="00015FBF"/>
    <w:rsid w:val="0001618F"/>
    <w:rsid w:val="00016BBD"/>
    <w:rsid w:val="00016FAE"/>
    <w:rsid w:val="000174F2"/>
    <w:rsid w:val="0002028D"/>
    <w:rsid w:val="000205A0"/>
    <w:rsid w:val="000206D5"/>
    <w:rsid w:val="00021361"/>
    <w:rsid w:val="00021E38"/>
    <w:rsid w:val="0002273A"/>
    <w:rsid w:val="00022E47"/>
    <w:rsid w:val="00022F15"/>
    <w:rsid w:val="000239AB"/>
    <w:rsid w:val="00023F30"/>
    <w:rsid w:val="0002501B"/>
    <w:rsid w:val="0002513E"/>
    <w:rsid w:val="00025FC2"/>
    <w:rsid w:val="000260BA"/>
    <w:rsid w:val="00026331"/>
    <w:rsid w:val="00026A48"/>
    <w:rsid w:val="0002703A"/>
    <w:rsid w:val="000271D8"/>
    <w:rsid w:val="00030B89"/>
    <w:rsid w:val="00030D45"/>
    <w:rsid w:val="0003170D"/>
    <w:rsid w:val="00031B59"/>
    <w:rsid w:val="00031BE0"/>
    <w:rsid w:val="0003245E"/>
    <w:rsid w:val="000325A0"/>
    <w:rsid w:val="000329BB"/>
    <w:rsid w:val="00032E02"/>
    <w:rsid w:val="00033093"/>
    <w:rsid w:val="0003322F"/>
    <w:rsid w:val="000335B7"/>
    <w:rsid w:val="00034333"/>
    <w:rsid w:val="00034350"/>
    <w:rsid w:val="00034460"/>
    <w:rsid w:val="00035518"/>
    <w:rsid w:val="00035D5C"/>
    <w:rsid w:val="0003770B"/>
    <w:rsid w:val="00040D4F"/>
    <w:rsid w:val="000415B7"/>
    <w:rsid w:val="00041B1B"/>
    <w:rsid w:val="00041DE0"/>
    <w:rsid w:val="000422E9"/>
    <w:rsid w:val="00042B33"/>
    <w:rsid w:val="00042E5A"/>
    <w:rsid w:val="000430DA"/>
    <w:rsid w:val="000437D5"/>
    <w:rsid w:val="00043B57"/>
    <w:rsid w:val="00044423"/>
    <w:rsid w:val="000448B0"/>
    <w:rsid w:val="000454F0"/>
    <w:rsid w:val="00045D62"/>
    <w:rsid w:val="0004672B"/>
    <w:rsid w:val="000473B7"/>
    <w:rsid w:val="00047547"/>
    <w:rsid w:val="00047778"/>
    <w:rsid w:val="00047BF3"/>
    <w:rsid w:val="0005010D"/>
    <w:rsid w:val="00051324"/>
    <w:rsid w:val="0005150A"/>
    <w:rsid w:val="00051686"/>
    <w:rsid w:val="000516B5"/>
    <w:rsid w:val="0005204D"/>
    <w:rsid w:val="00052DF9"/>
    <w:rsid w:val="000547D0"/>
    <w:rsid w:val="000549BB"/>
    <w:rsid w:val="00054A17"/>
    <w:rsid w:val="00056657"/>
    <w:rsid w:val="00056F89"/>
    <w:rsid w:val="00057108"/>
    <w:rsid w:val="00060503"/>
    <w:rsid w:val="00061329"/>
    <w:rsid w:val="000617DC"/>
    <w:rsid w:val="0006213A"/>
    <w:rsid w:val="00062724"/>
    <w:rsid w:val="00063366"/>
    <w:rsid w:val="00063B0A"/>
    <w:rsid w:val="0006430D"/>
    <w:rsid w:val="000656DE"/>
    <w:rsid w:val="00065CC0"/>
    <w:rsid w:val="00066C47"/>
    <w:rsid w:val="00067CA0"/>
    <w:rsid w:val="00070158"/>
    <w:rsid w:val="00072C41"/>
    <w:rsid w:val="00072E96"/>
    <w:rsid w:val="00072FBE"/>
    <w:rsid w:val="00073641"/>
    <w:rsid w:val="00073F6A"/>
    <w:rsid w:val="00074085"/>
    <w:rsid w:val="00075FE9"/>
    <w:rsid w:val="00076702"/>
    <w:rsid w:val="00077FFD"/>
    <w:rsid w:val="00080D98"/>
    <w:rsid w:val="000817A8"/>
    <w:rsid w:val="000817AB"/>
    <w:rsid w:val="00081DDC"/>
    <w:rsid w:val="00082B8F"/>
    <w:rsid w:val="000830F8"/>
    <w:rsid w:val="0008340B"/>
    <w:rsid w:val="0008349D"/>
    <w:rsid w:val="00084595"/>
    <w:rsid w:val="000846AA"/>
    <w:rsid w:val="000847A2"/>
    <w:rsid w:val="00084C46"/>
    <w:rsid w:val="000857C8"/>
    <w:rsid w:val="000858F7"/>
    <w:rsid w:val="00085B57"/>
    <w:rsid w:val="00085FF5"/>
    <w:rsid w:val="00086493"/>
    <w:rsid w:val="00086C0E"/>
    <w:rsid w:val="00087310"/>
    <w:rsid w:val="000874D2"/>
    <w:rsid w:val="00087E08"/>
    <w:rsid w:val="00090BB4"/>
    <w:rsid w:val="0009107E"/>
    <w:rsid w:val="000920AC"/>
    <w:rsid w:val="00092971"/>
    <w:rsid w:val="00093D92"/>
    <w:rsid w:val="00093F7D"/>
    <w:rsid w:val="0009402F"/>
    <w:rsid w:val="000944CC"/>
    <w:rsid w:val="0009453A"/>
    <w:rsid w:val="000951EC"/>
    <w:rsid w:val="00095297"/>
    <w:rsid w:val="00095809"/>
    <w:rsid w:val="0009617E"/>
    <w:rsid w:val="000968D4"/>
    <w:rsid w:val="00096D8C"/>
    <w:rsid w:val="00097463"/>
    <w:rsid w:val="00097C46"/>
    <w:rsid w:val="00097D67"/>
    <w:rsid w:val="000A00BC"/>
    <w:rsid w:val="000A07B4"/>
    <w:rsid w:val="000A085C"/>
    <w:rsid w:val="000A183F"/>
    <w:rsid w:val="000A2967"/>
    <w:rsid w:val="000A2F42"/>
    <w:rsid w:val="000A2FF7"/>
    <w:rsid w:val="000A39A3"/>
    <w:rsid w:val="000A4D67"/>
    <w:rsid w:val="000A52E0"/>
    <w:rsid w:val="000A66D7"/>
    <w:rsid w:val="000A6723"/>
    <w:rsid w:val="000A77AE"/>
    <w:rsid w:val="000A77F7"/>
    <w:rsid w:val="000B1283"/>
    <w:rsid w:val="000B1540"/>
    <w:rsid w:val="000B17D1"/>
    <w:rsid w:val="000B2073"/>
    <w:rsid w:val="000B210F"/>
    <w:rsid w:val="000B2235"/>
    <w:rsid w:val="000B3112"/>
    <w:rsid w:val="000B4067"/>
    <w:rsid w:val="000B41D6"/>
    <w:rsid w:val="000B4391"/>
    <w:rsid w:val="000B5F0A"/>
    <w:rsid w:val="000B666B"/>
    <w:rsid w:val="000B7193"/>
    <w:rsid w:val="000B75F5"/>
    <w:rsid w:val="000C032B"/>
    <w:rsid w:val="000C0BF2"/>
    <w:rsid w:val="000C0E5C"/>
    <w:rsid w:val="000C0F28"/>
    <w:rsid w:val="000C11FA"/>
    <w:rsid w:val="000C1B54"/>
    <w:rsid w:val="000C2059"/>
    <w:rsid w:val="000C282A"/>
    <w:rsid w:val="000C29F5"/>
    <w:rsid w:val="000C2A9E"/>
    <w:rsid w:val="000C3805"/>
    <w:rsid w:val="000C3BD6"/>
    <w:rsid w:val="000C3D33"/>
    <w:rsid w:val="000C40FD"/>
    <w:rsid w:val="000C43C5"/>
    <w:rsid w:val="000C46F1"/>
    <w:rsid w:val="000C48EC"/>
    <w:rsid w:val="000C5433"/>
    <w:rsid w:val="000C5E87"/>
    <w:rsid w:val="000C5EE8"/>
    <w:rsid w:val="000C62F8"/>
    <w:rsid w:val="000C630B"/>
    <w:rsid w:val="000C6397"/>
    <w:rsid w:val="000C6460"/>
    <w:rsid w:val="000C695C"/>
    <w:rsid w:val="000C6BCC"/>
    <w:rsid w:val="000C6F07"/>
    <w:rsid w:val="000C7618"/>
    <w:rsid w:val="000C7645"/>
    <w:rsid w:val="000C7A7E"/>
    <w:rsid w:val="000D0028"/>
    <w:rsid w:val="000D09BD"/>
    <w:rsid w:val="000D0DF7"/>
    <w:rsid w:val="000D0E90"/>
    <w:rsid w:val="000D14EB"/>
    <w:rsid w:val="000D1829"/>
    <w:rsid w:val="000D1C68"/>
    <w:rsid w:val="000D1F62"/>
    <w:rsid w:val="000D201D"/>
    <w:rsid w:val="000D26C3"/>
    <w:rsid w:val="000D2728"/>
    <w:rsid w:val="000D40EF"/>
    <w:rsid w:val="000D5016"/>
    <w:rsid w:val="000D5574"/>
    <w:rsid w:val="000D5639"/>
    <w:rsid w:val="000D5645"/>
    <w:rsid w:val="000D601E"/>
    <w:rsid w:val="000D646D"/>
    <w:rsid w:val="000D68AC"/>
    <w:rsid w:val="000D6F4B"/>
    <w:rsid w:val="000D6FC3"/>
    <w:rsid w:val="000D72C2"/>
    <w:rsid w:val="000E0CBE"/>
    <w:rsid w:val="000E17C5"/>
    <w:rsid w:val="000E22DD"/>
    <w:rsid w:val="000E2A23"/>
    <w:rsid w:val="000E2A75"/>
    <w:rsid w:val="000E2DB9"/>
    <w:rsid w:val="000E3F02"/>
    <w:rsid w:val="000E4AFC"/>
    <w:rsid w:val="000E4B94"/>
    <w:rsid w:val="000E508B"/>
    <w:rsid w:val="000E5409"/>
    <w:rsid w:val="000E559C"/>
    <w:rsid w:val="000E6E56"/>
    <w:rsid w:val="000F0355"/>
    <w:rsid w:val="000F060C"/>
    <w:rsid w:val="000F1D32"/>
    <w:rsid w:val="000F319E"/>
    <w:rsid w:val="000F31D9"/>
    <w:rsid w:val="000F43A2"/>
    <w:rsid w:val="000F4419"/>
    <w:rsid w:val="000F4601"/>
    <w:rsid w:val="000F4E1B"/>
    <w:rsid w:val="000F5425"/>
    <w:rsid w:val="000F5957"/>
    <w:rsid w:val="000F5AEA"/>
    <w:rsid w:val="000F5C71"/>
    <w:rsid w:val="000F614D"/>
    <w:rsid w:val="000F6663"/>
    <w:rsid w:val="000F71B7"/>
    <w:rsid w:val="000F77D5"/>
    <w:rsid w:val="0010098C"/>
    <w:rsid w:val="00101533"/>
    <w:rsid w:val="0010324C"/>
    <w:rsid w:val="00103A13"/>
    <w:rsid w:val="00103A9F"/>
    <w:rsid w:val="00104665"/>
    <w:rsid w:val="00105A7B"/>
    <w:rsid w:val="001062D6"/>
    <w:rsid w:val="00106A8D"/>
    <w:rsid w:val="00106B00"/>
    <w:rsid w:val="00106E5F"/>
    <w:rsid w:val="00106EEF"/>
    <w:rsid w:val="0010704E"/>
    <w:rsid w:val="001075F5"/>
    <w:rsid w:val="00107849"/>
    <w:rsid w:val="00107E85"/>
    <w:rsid w:val="001102A0"/>
    <w:rsid w:val="00110908"/>
    <w:rsid w:val="00110CBB"/>
    <w:rsid w:val="001111D0"/>
    <w:rsid w:val="001117E6"/>
    <w:rsid w:val="001119A8"/>
    <w:rsid w:val="00111D0A"/>
    <w:rsid w:val="00111F8C"/>
    <w:rsid w:val="0011205F"/>
    <w:rsid w:val="001121B1"/>
    <w:rsid w:val="001121C2"/>
    <w:rsid w:val="00112303"/>
    <w:rsid w:val="00112648"/>
    <w:rsid w:val="001128CA"/>
    <w:rsid w:val="0011386B"/>
    <w:rsid w:val="00113C8F"/>
    <w:rsid w:val="00113FDB"/>
    <w:rsid w:val="0011506D"/>
    <w:rsid w:val="0011526E"/>
    <w:rsid w:val="0011591E"/>
    <w:rsid w:val="0011669A"/>
    <w:rsid w:val="0011678A"/>
    <w:rsid w:val="001173AA"/>
    <w:rsid w:val="00117821"/>
    <w:rsid w:val="00120EF5"/>
    <w:rsid w:val="00124234"/>
    <w:rsid w:val="00124608"/>
    <w:rsid w:val="00124BD2"/>
    <w:rsid w:val="001257C7"/>
    <w:rsid w:val="00125FB6"/>
    <w:rsid w:val="001264CC"/>
    <w:rsid w:val="00126765"/>
    <w:rsid w:val="00126A3C"/>
    <w:rsid w:val="00127036"/>
    <w:rsid w:val="00127F7D"/>
    <w:rsid w:val="00130A20"/>
    <w:rsid w:val="00130E31"/>
    <w:rsid w:val="001311D9"/>
    <w:rsid w:val="00131258"/>
    <w:rsid w:val="00131653"/>
    <w:rsid w:val="0013223C"/>
    <w:rsid w:val="00132302"/>
    <w:rsid w:val="00132571"/>
    <w:rsid w:val="001326A9"/>
    <w:rsid w:val="001327B9"/>
    <w:rsid w:val="00133B2F"/>
    <w:rsid w:val="00134456"/>
    <w:rsid w:val="00134BD9"/>
    <w:rsid w:val="0013510D"/>
    <w:rsid w:val="0013513C"/>
    <w:rsid w:val="00135512"/>
    <w:rsid w:val="00135905"/>
    <w:rsid w:val="00136AF9"/>
    <w:rsid w:val="00136E4B"/>
    <w:rsid w:val="00137063"/>
    <w:rsid w:val="00137214"/>
    <w:rsid w:val="00137712"/>
    <w:rsid w:val="001407CF"/>
    <w:rsid w:val="00140C56"/>
    <w:rsid w:val="00140E16"/>
    <w:rsid w:val="00140F93"/>
    <w:rsid w:val="00141BB7"/>
    <w:rsid w:val="00142B8B"/>
    <w:rsid w:val="00142D14"/>
    <w:rsid w:val="0014391B"/>
    <w:rsid w:val="00143EBE"/>
    <w:rsid w:val="0014432B"/>
    <w:rsid w:val="00145A7B"/>
    <w:rsid w:val="00146985"/>
    <w:rsid w:val="00146CEF"/>
    <w:rsid w:val="00147F41"/>
    <w:rsid w:val="001501B2"/>
    <w:rsid w:val="0015068D"/>
    <w:rsid w:val="001507E2"/>
    <w:rsid w:val="0015205E"/>
    <w:rsid w:val="001524ED"/>
    <w:rsid w:val="0015292A"/>
    <w:rsid w:val="001529CF"/>
    <w:rsid w:val="001534EC"/>
    <w:rsid w:val="00153DF0"/>
    <w:rsid w:val="00153F27"/>
    <w:rsid w:val="001543D6"/>
    <w:rsid w:val="001545BF"/>
    <w:rsid w:val="001548D2"/>
    <w:rsid w:val="001551FA"/>
    <w:rsid w:val="00155521"/>
    <w:rsid w:val="00156397"/>
    <w:rsid w:val="00157214"/>
    <w:rsid w:val="00157296"/>
    <w:rsid w:val="001576BD"/>
    <w:rsid w:val="00157D56"/>
    <w:rsid w:val="001600AD"/>
    <w:rsid w:val="001606FE"/>
    <w:rsid w:val="001613FF"/>
    <w:rsid w:val="00161428"/>
    <w:rsid w:val="0016149C"/>
    <w:rsid w:val="001616CC"/>
    <w:rsid w:val="001616F8"/>
    <w:rsid w:val="00161A49"/>
    <w:rsid w:val="001622D3"/>
    <w:rsid w:val="00162711"/>
    <w:rsid w:val="00162D68"/>
    <w:rsid w:val="00162DC1"/>
    <w:rsid w:val="00163043"/>
    <w:rsid w:val="001642EE"/>
    <w:rsid w:val="00164863"/>
    <w:rsid w:val="00164F7A"/>
    <w:rsid w:val="001661B3"/>
    <w:rsid w:val="001661FB"/>
    <w:rsid w:val="0016654A"/>
    <w:rsid w:val="00166774"/>
    <w:rsid w:val="001667CE"/>
    <w:rsid w:val="001667D0"/>
    <w:rsid w:val="00167159"/>
    <w:rsid w:val="001676D3"/>
    <w:rsid w:val="00167717"/>
    <w:rsid w:val="00167F69"/>
    <w:rsid w:val="0017044B"/>
    <w:rsid w:val="001712D5"/>
    <w:rsid w:val="0017131F"/>
    <w:rsid w:val="001717DA"/>
    <w:rsid w:val="00172125"/>
    <w:rsid w:val="001724D0"/>
    <w:rsid w:val="00172821"/>
    <w:rsid w:val="00172AE2"/>
    <w:rsid w:val="00173FA8"/>
    <w:rsid w:val="00173FC1"/>
    <w:rsid w:val="0017421E"/>
    <w:rsid w:val="00175A9C"/>
    <w:rsid w:val="00175D3B"/>
    <w:rsid w:val="00176254"/>
    <w:rsid w:val="0017646B"/>
    <w:rsid w:val="00176E37"/>
    <w:rsid w:val="00176F93"/>
    <w:rsid w:val="00180825"/>
    <w:rsid w:val="00180B35"/>
    <w:rsid w:val="00181407"/>
    <w:rsid w:val="0018273A"/>
    <w:rsid w:val="0018285E"/>
    <w:rsid w:val="00182B4C"/>
    <w:rsid w:val="00183AD4"/>
    <w:rsid w:val="00184705"/>
    <w:rsid w:val="00184EB0"/>
    <w:rsid w:val="0018539C"/>
    <w:rsid w:val="00185542"/>
    <w:rsid w:val="00185B41"/>
    <w:rsid w:val="00186499"/>
    <w:rsid w:val="0018666E"/>
    <w:rsid w:val="00186DF2"/>
    <w:rsid w:val="001875CA"/>
    <w:rsid w:val="00187AAF"/>
    <w:rsid w:val="0019005E"/>
    <w:rsid w:val="001903A1"/>
    <w:rsid w:val="00191FD8"/>
    <w:rsid w:val="0019214A"/>
    <w:rsid w:val="00192BE2"/>
    <w:rsid w:val="00192DC8"/>
    <w:rsid w:val="00192E28"/>
    <w:rsid w:val="00193121"/>
    <w:rsid w:val="001934A3"/>
    <w:rsid w:val="001939F8"/>
    <w:rsid w:val="00193DB0"/>
    <w:rsid w:val="0019585B"/>
    <w:rsid w:val="001962E0"/>
    <w:rsid w:val="001963A8"/>
    <w:rsid w:val="00197B5D"/>
    <w:rsid w:val="00197EA9"/>
    <w:rsid w:val="001A076A"/>
    <w:rsid w:val="001A085A"/>
    <w:rsid w:val="001A0B31"/>
    <w:rsid w:val="001A19C5"/>
    <w:rsid w:val="001A21F5"/>
    <w:rsid w:val="001A220C"/>
    <w:rsid w:val="001A2403"/>
    <w:rsid w:val="001A2636"/>
    <w:rsid w:val="001A2D84"/>
    <w:rsid w:val="001A33A2"/>
    <w:rsid w:val="001A35C4"/>
    <w:rsid w:val="001A3F06"/>
    <w:rsid w:val="001A44E9"/>
    <w:rsid w:val="001A47E1"/>
    <w:rsid w:val="001A4A00"/>
    <w:rsid w:val="001A4A56"/>
    <w:rsid w:val="001A4B58"/>
    <w:rsid w:val="001A51B6"/>
    <w:rsid w:val="001A6FFE"/>
    <w:rsid w:val="001A7062"/>
    <w:rsid w:val="001A7483"/>
    <w:rsid w:val="001B043C"/>
    <w:rsid w:val="001B05F0"/>
    <w:rsid w:val="001B08EC"/>
    <w:rsid w:val="001B1767"/>
    <w:rsid w:val="001B1CC2"/>
    <w:rsid w:val="001B1D2D"/>
    <w:rsid w:val="001B2335"/>
    <w:rsid w:val="001B25E3"/>
    <w:rsid w:val="001B2EAA"/>
    <w:rsid w:val="001B3EBA"/>
    <w:rsid w:val="001B4289"/>
    <w:rsid w:val="001B4A2D"/>
    <w:rsid w:val="001B4B55"/>
    <w:rsid w:val="001B4D84"/>
    <w:rsid w:val="001B4F57"/>
    <w:rsid w:val="001B522B"/>
    <w:rsid w:val="001B5E3E"/>
    <w:rsid w:val="001B5F37"/>
    <w:rsid w:val="001B5F38"/>
    <w:rsid w:val="001B6BA0"/>
    <w:rsid w:val="001B6BB2"/>
    <w:rsid w:val="001B76BD"/>
    <w:rsid w:val="001B7905"/>
    <w:rsid w:val="001C02D4"/>
    <w:rsid w:val="001C0306"/>
    <w:rsid w:val="001C104E"/>
    <w:rsid w:val="001C109B"/>
    <w:rsid w:val="001C1E63"/>
    <w:rsid w:val="001C2089"/>
    <w:rsid w:val="001C2A23"/>
    <w:rsid w:val="001C2E5F"/>
    <w:rsid w:val="001C2E81"/>
    <w:rsid w:val="001C31FD"/>
    <w:rsid w:val="001C4014"/>
    <w:rsid w:val="001C4149"/>
    <w:rsid w:val="001C4337"/>
    <w:rsid w:val="001C4EE0"/>
    <w:rsid w:val="001C4F35"/>
    <w:rsid w:val="001C4FBD"/>
    <w:rsid w:val="001C50BE"/>
    <w:rsid w:val="001C5408"/>
    <w:rsid w:val="001C579C"/>
    <w:rsid w:val="001C7798"/>
    <w:rsid w:val="001C7F9A"/>
    <w:rsid w:val="001D04E4"/>
    <w:rsid w:val="001D075A"/>
    <w:rsid w:val="001D0D44"/>
    <w:rsid w:val="001D1429"/>
    <w:rsid w:val="001D1E20"/>
    <w:rsid w:val="001D1FC4"/>
    <w:rsid w:val="001D24A1"/>
    <w:rsid w:val="001D3DBC"/>
    <w:rsid w:val="001D43DB"/>
    <w:rsid w:val="001D4D9B"/>
    <w:rsid w:val="001D4F75"/>
    <w:rsid w:val="001D541C"/>
    <w:rsid w:val="001D54D2"/>
    <w:rsid w:val="001D5EB4"/>
    <w:rsid w:val="001D5EE4"/>
    <w:rsid w:val="001D6F8B"/>
    <w:rsid w:val="001D7478"/>
    <w:rsid w:val="001D7579"/>
    <w:rsid w:val="001D7EA0"/>
    <w:rsid w:val="001E064D"/>
    <w:rsid w:val="001E0D26"/>
    <w:rsid w:val="001E15B5"/>
    <w:rsid w:val="001E1C4B"/>
    <w:rsid w:val="001E233F"/>
    <w:rsid w:val="001E2A77"/>
    <w:rsid w:val="001E2C95"/>
    <w:rsid w:val="001E327F"/>
    <w:rsid w:val="001E33D1"/>
    <w:rsid w:val="001E33E8"/>
    <w:rsid w:val="001E3E77"/>
    <w:rsid w:val="001E45DA"/>
    <w:rsid w:val="001E476F"/>
    <w:rsid w:val="001E4FAF"/>
    <w:rsid w:val="001E5258"/>
    <w:rsid w:val="001E528B"/>
    <w:rsid w:val="001E64A3"/>
    <w:rsid w:val="001E6BF5"/>
    <w:rsid w:val="001E6CEF"/>
    <w:rsid w:val="001F062A"/>
    <w:rsid w:val="001F3017"/>
    <w:rsid w:val="001F32F7"/>
    <w:rsid w:val="001F383F"/>
    <w:rsid w:val="001F3C36"/>
    <w:rsid w:val="001F49A7"/>
    <w:rsid w:val="001F4DF2"/>
    <w:rsid w:val="001F5581"/>
    <w:rsid w:val="001F5924"/>
    <w:rsid w:val="001F6250"/>
    <w:rsid w:val="001F6C6A"/>
    <w:rsid w:val="001F6C79"/>
    <w:rsid w:val="001F7689"/>
    <w:rsid w:val="001F7AB6"/>
    <w:rsid w:val="00200CC8"/>
    <w:rsid w:val="0020217C"/>
    <w:rsid w:val="00203DF3"/>
    <w:rsid w:val="00205189"/>
    <w:rsid w:val="00206BDB"/>
    <w:rsid w:val="00206D79"/>
    <w:rsid w:val="002076B7"/>
    <w:rsid w:val="002106CE"/>
    <w:rsid w:val="00210AC5"/>
    <w:rsid w:val="00211193"/>
    <w:rsid w:val="002116ED"/>
    <w:rsid w:val="00211EF1"/>
    <w:rsid w:val="0021216F"/>
    <w:rsid w:val="00212898"/>
    <w:rsid w:val="002128CC"/>
    <w:rsid w:val="00212FB3"/>
    <w:rsid w:val="00213510"/>
    <w:rsid w:val="00213725"/>
    <w:rsid w:val="00214AF9"/>
    <w:rsid w:val="00214E5B"/>
    <w:rsid w:val="00215AD1"/>
    <w:rsid w:val="00215C3E"/>
    <w:rsid w:val="00216124"/>
    <w:rsid w:val="002171C1"/>
    <w:rsid w:val="00217978"/>
    <w:rsid w:val="00217C1E"/>
    <w:rsid w:val="00217C47"/>
    <w:rsid w:val="00217CFF"/>
    <w:rsid w:val="00217E9B"/>
    <w:rsid w:val="0022005B"/>
    <w:rsid w:val="00220436"/>
    <w:rsid w:val="002205E7"/>
    <w:rsid w:val="002230B0"/>
    <w:rsid w:val="0022360A"/>
    <w:rsid w:val="002239E4"/>
    <w:rsid w:val="0022552D"/>
    <w:rsid w:val="002255F3"/>
    <w:rsid w:val="002258F7"/>
    <w:rsid w:val="00225BE0"/>
    <w:rsid w:val="002269A7"/>
    <w:rsid w:val="002269E4"/>
    <w:rsid w:val="0022718A"/>
    <w:rsid w:val="00230375"/>
    <w:rsid w:val="00230E22"/>
    <w:rsid w:val="002310C2"/>
    <w:rsid w:val="00231256"/>
    <w:rsid w:val="00231811"/>
    <w:rsid w:val="0023356C"/>
    <w:rsid w:val="0023359F"/>
    <w:rsid w:val="00233BEF"/>
    <w:rsid w:val="00233F7B"/>
    <w:rsid w:val="00234BAA"/>
    <w:rsid w:val="00234C80"/>
    <w:rsid w:val="002350AE"/>
    <w:rsid w:val="00235C5A"/>
    <w:rsid w:val="00236589"/>
    <w:rsid w:val="00236DF5"/>
    <w:rsid w:val="002373A2"/>
    <w:rsid w:val="00237770"/>
    <w:rsid w:val="0023789D"/>
    <w:rsid w:val="00237B17"/>
    <w:rsid w:val="00240750"/>
    <w:rsid w:val="00241E76"/>
    <w:rsid w:val="002427C8"/>
    <w:rsid w:val="002435AA"/>
    <w:rsid w:val="00243C6D"/>
    <w:rsid w:val="00243D36"/>
    <w:rsid w:val="00244D22"/>
    <w:rsid w:val="00244D8D"/>
    <w:rsid w:val="0024611B"/>
    <w:rsid w:val="00246498"/>
    <w:rsid w:val="00247E1C"/>
    <w:rsid w:val="00247F0D"/>
    <w:rsid w:val="002503C1"/>
    <w:rsid w:val="00250ED6"/>
    <w:rsid w:val="002512AB"/>
    <w:rsid w:val="00251C09"/>
    <w:rsid w:val="00252330"/>
    <w:rsid w:val="00252992"/>
    <w:rsid w:val="00252FAA"/>
    <w:rsid w:val="002558BB"/>
    <w:rsid w:val="00255E0C"/>
    <w:rsid w:val="0025648C"/>
    <w:rsid w:val="002566F0"/>
    <w:rsid w:val="00256B9E"/>
    <w:rsid w:val="00256D69"/>
    <w:rsid w:val="00256F93"/>
    <w:rsid w:val="00257316"/>
    <w:rsid w:val="002579DF"/>
    <w:rsid w:val="00260144"/>
    <w:rsid w:val="0026041E"/>
    <w:rsid w:val="00261865"/>
    <w:rsid w:val="00261E04"/>
    <w:rsid w:val="00261F2A"/>
    <w:rsid w:val="002620D4"/>
    <w:rsid w:val="00262D5F"/>
    <w:rsid w:val="002634EC"/>
    <w:rsid w:val="00263BE3"/>
    <w:rsid w:val="00264509"/>
    <w:rsid w:val="00264775"/>
    <w:rsid w:val="002649B8"/>
    <w:rsid w:val="0026595C"/>
    <w:rsid w:val="00266007"/>
    <w:rsid w:val="00266D18"/>
    <w:rsid w:val="00267B6B"/>
    <w:rsid w:val="00267F06"/>
    <w:rsid w:val="002702F0"/>
    <w:rsid w:val="0027044C"/>
    <w:rsid w:val="00270603"/>
    <w:rsid w:val="00270706"/>
    <w:rsid w:val="00270CDE"/>
    <w:rsid w:val="00271FD4"/>
    <w:rsid w:val="002720DC"/>
    <w:rsid w:val="0027310C"/>
    <w:rsid w:val="00273145"/>
    <w:rsid w:val="0027366F"/>
    <w:rsid w:val="0027389F"/>
    <w:rsid w:val="002743AF"/>
    <w:rsid w:val="0027458B"/>
    <w:rsid w:val="00275EB1"/>
    <w:rsid w:val="00276280"/>
    <w:rsid w:val="00276D18"/>
    <w:rsid w:val="0027753D"/>
    <w:rsid w:val="0027781A"/>
    <w:rsid w:val="00277CF0"/>
    <w:rsid w:val="00280CFD"/>
    <w:rsid w:val="002811EF"/>
    <w:rsid w:val="00281B0A"/>
    <w:rsid w:val="00282A30"/>
    <w:rsid w:val="00285277"/>
    <w:rsid w:val="002859E7"/>
    <w:rsid w:val="00285B77"/>
    <w:rsid w:val="002863CC"/>
    <w:rsid w:val="002868A9"/>
    <w:rsid w:val="00287297"/>
    <w:rsid w:val="002907F8"/>
    <w:rsid w:val="00290D22"/>
    <w:rsid w:val="002912BE"/>
    <w:rsid w:val="0029147A"/>
    <w:rsid w:val="00291589"/>
    <w:rsid w:val="00291AD1"/>
    <w:rsid w:val="002933FB"/>
    <w:rsid w:val="00293A09"/>
    <w:rsid w:val="00294457"/>
    <w:rsid w:val="0029553E"/>
    <w:rsid w:val="00295BA6"/>
    <w:rsid w:val="00295E65"/>
    <w:rsid w:val="002961E8"/>
    <w:rsid w:val="002964DE"/>
    <w:rsid w:val="002970BF"/>
    <w:rsid w:val="002975E4"/>
    <w:rsid w:val="00297AFD"/>
    <w:rsid w:val="002A03D6"/>
    <w:rsid w:val="002A040C"/>
    <w:rsid w:val="002A10B3"/>
    <w:rsid w:val="002A1416"/>
    <w:rsid w:val="002A24B5"/>
    <w:rsid w:val="002A2B63"/>
    <w:rsid w:val="002A2C76"/>
    <w:rsid w:val="002A2CE7"/>
    <w:rsid w:val="002A2DA2"/>
    <w:rsid w:val="002A32A1"/>
    <w:rsid w:val="002A3833"/>
    <w:rsid w:val="002A3B69"/>
    <w:rsid w:val="002A4018"/>
    <w:rsid w:val="002A42E1"/>
    <w:rsid w:val="002A4501"/>
    <w:rsid w:val="002A4623"/>
    <w:rsid w:val="002A4BBA"/>
    <w:rsid w:val="002A4DEA"/>
    <w:rsid w:val="002A545C"/>
    <w:rsid w:val="002A59EE"/>
    <w:rsid w:val="002A614A"/>
    <w:rsid w:val="002A68FC"/>
    <w:rsid w:val="002A7567"/>
    <w:rsid w:val="002A772D"/>
    <w:rsid w:val="002A7B37"/>
    <w:rsid w:val="002B08B2"/>
    <w:rsid w:val="002B08B3"/>
    <w:rsid w:val="002B11D7"/>
    <w:rsid w:val="002B1BFE"/>
    <w:rsid w:val="002B2160"/>
    <w:rsid w:val="002B27AE"/>
    <w:rsid w:val="002B2868"/>
    <w:rsid w:val="002B366C"/>
    <w:rsid w:val="002B3EB0"/>
    <w:rsid w:val="002B44F9"/>
    <w:rsid w:val="002B4663"/>
    <w:rsid w:val="002B4930"/>
    <w:rsid w:val="002B4E22"/>
    <w:rsid w:val="002B576C"/>
    <w:rsid w:val="002B642F"/>
    <w:rsid w:val="002B66E8"/>
    <w:rsid w:val="002B68F0"/>
    <w:rsid w:val="002B6B40"/>
    <w:rsid w:val="002B76B5"/>
    <w:rsid w:val="002C0263"/>
    <w:rsid w:val="002C07FA"/>
    <w:rsid w:val="002C0854"/>
    <w:rsid w:val="002C0C3F"/>
    <w:rsid w:val="002C1057"/>
    <w:rsid w:val="002C1410"/>
    <w:rsid w:val="002C199D"/>
    <w:rsid w:val="002C1A9E"/>
    <w:rsid w:val="002C239B"/>
    <w:rsid w:val="002C2B8D"/>
    <w:rsid w:val="002C38AF"/>
    <w:rsid w:val="002C3C2F"/>
    <w:rsid w:val="002C467E"/>
    <w:rsid w:val="002C4917"/>
    <w:rsid w:val="002C5105"/>
    <w:rsid w:val="002C5E90"/>
    <w:rsid w:val="002C63C1"/>
    <w:rsid w:val="002C6ABB"/>
    <w:rsid w:val="002C75D5"/>
    <w:rsid w:val="002C7B17"/>
    <w:rsid w:val="002C7E90"/>
    <w:rsid w:val="002D01A5"/>
    <w:rsid w:val="002D01C3"/>
    <w:rsid w:val="002D0EE5"/>
    <w:rsid w:val="002D273C"/>
    <w:rsid w:val="002D36EC"/>
    <w:rsid w:val="002D3B97"/>
    <w:rsid w:val="002D4158"/>
    <w:rsid w:val="002D530A"/>
    <w:rsid w:val="002D5318"/>
    <w:rsid w:val="002D54CC"/>
    <w:rsid w:val="002D56FB"/>
    <w:rsid w:val="002D59B2"/>
    <w:rsid w:val="002D5FEF"/>
    <w:rsid w:val="002D6B43"/>
    <w:rsid w:val="002D6F80"/>
    <w:rsid w:val="002D74A5"/>
    <w:rsid w:val="002D7D77"/>
    <w:rsid w:val="002E0A77"/>
    <w:rsid w:val="002E0F80"/>
    <w:rsid w:val="002E12B8"/>
    <w:rsid w:val="002E2150"/>
    <w:rsid w:val="002E2A45"/>
    <w:rsid w:val="002E2E6A"/>
    <w:rsid w:val="002E3478"/>
    <w:rsid w:val="002E3EC2"/>
    <w:rsid w:val="002E43C9"/>
    <w:rsid w:val="002E4560"/>
    <w:rsid w:val="002E4FB8"/>
    <w:rsid w:val="002E590E"/>
    <w:rsid w:val="002E62F9"/>
    <w:rsid w:val="002E63CE"/>
    <w:rsid w:val="002E644A"/>
    <w:rsid w:val="002E6B65"/>
    <w:rsid w:val="002F07B2"/>
    <w:rsid w:val="002F087E"/>
    <w:rsid w:val="002F1030"/>
    <w:rsid w:val="002F27EA"/>
    <w:rsid w:val="002F28F4"/>
    <w:rsid w:val="002F3134"/>
    <w:rsid w:val="002F46EC"/>
    <w:rsid w:val="002F5F5F"/>
    <w:rsid w:val="002F62E5"/>
    <w:rsid w:val="002F63EF"/>
    <w:rsid w:val="002F6478"/>
    <w:rsid w:val="002F64AF"/>
    <w:rsid w:val="002F6D76"/>
    <w:rsid w:val="002F6DC3"/>
    <w:rsid w:val="002F75B4"/>
    <w:rsid w:val="002F793A"/>
    <w:rsid w:val="002F7B54"/>
    <w:rsid w:val="003007AF"/>
    <w:rsid w:val="00300F0A"/>
    <w:rsid w:val="003012C8"/>
    <w:rsid w:val="0030141F"/>
    <w:rsid w:val="0030173C"/>
    <w:rsid w:val="0030175E"/>
    <w:rsid w:val="0030190B"/>
    <w:rsid w:val="00301A90"/>
    <w:rsid w:val="00301EA7"/>
    <w:rsid w:val="003027E6"/>
    <w:rsid w:val="00302BC6"/>
    <w:rsid w:val="00304139"/>
    <w:rsid w:val="0030428E"/>
    <w:rsid w:val="0030453A"/>
    <w:rsid w:val="003045C1"/>
    <w:rsid w:val="00304D8C"/>
    <w:rsid w:val="00305ABF"/>
    <w:rsid w:val="00306D07"/>
    <w:rsid w:val="00306D49"/>
    <w:rsid w:val="00306F20"/>
    <w:rsid w:val="00306F4D"/>
    <w:rsid w:val="003074C0"/>
    <w:rsid w:val="0030799C"/>
    <w:rsid w:val="003079BC"/>
    <w:rsid w:val="00307A8B"/>
    <w:rsid w:val="003103F0"/>
    <w:rsid w:val="00310444"/>
    <w:rsid w:val="003107C0"/>
    <w:rsid w:val="00310972"/>
    <w:rsid w:val="00310E05"/>
    <w:rsid w:val="00311504"/>
    <w:rsid w:val="003115AB"/>
    <w:rsid w:val="00311DCE"/>
    <w:rsid w:val="00311E79"/>
    <w:rsid w:val="003122E7"/>
    <w:rsid w:val="003124E2"/>
    <w:rsid w:val="00312A19"/>
    <w:rsid w:val="00312F1F"/>
    <w:rsid w:val="003149F6"/>
    <w:rsid w:val="00314F9D"/>
    <w:rsid w:val="0031539D"/>
    <w:rsid w:val="0031579A"/>
    <w:rsid w:val="00315FF2"/>
    <w:rsid w:val="00316129"/>
    <w:rsid w:val="003165C5"/>
    <w:rsid w:val="003172AE"/>
    <w:rsid w:val="003200A0"/>
    <w:rsid w:val="003205B4"/>
    <w:rsid w:val="00321A53"/>
    <w:rsid w:val="0032279E"/>
    <w:rsid w:val="003231E4"/>
    <w:rsid w:val="00324319"/>
    <w:rsid w:val="00324518"/>
    <w:rsid w:val="00325405"/>
    <w:rsid w:val="00325E46"/>
    <w:rsid w:val="00325E54"/>
    <w:rsid w:val="00325F4C"/>
    <w:rsid w:val="00327076"/>
    <w:rsid w:val="003277BB"/>
    <w:rsid w:val="00327A8A"/>
    <w:rsid w:val="003300BC"/>
    <w:rsid w:val="0033013D"/>
    <w:rsid w:val="0033122C"/>
    <w:rsid w:val="003315E5"/>
    <w:rsid w:val="00332FCC"/>
    <w:rsid w:val="003332BC"/>
    <w:rsid w:val="003336BD"/>
    <w:rsid w:val="003340C9"/>
    <w:rsid w:val="0033455A"/>
    <w:rsid w:val="003348B7"/>
    <w:rsid w:val="00334C5D"/>
    <w:rsid w:val="00335166"/>
    <w:rsid w:val="0033552F"/>
    <w:rsid w:val="0033569C"/>
    <w:rsid w:val="00335CF5"/>
    <w:rsid w:val="00335D2C"/>
    <w:rsid w:val="003363D8"/>
    <w:rsid w:val="00336F04"/>
    <w:rsid w:val="003376D1"/>
    <w:rsid w:val="00337884"/>
    <w:rsid w:val="00337E2B"/>
    <w:rsid w:val="00340561"/>
    <w:rsid w:val="003411D0"/>
    <w:rsid w:val="00341746"/>
    <w:rsid w:val="003419CD"/>
    <w:rsid w:val="00342AB7"/>
    <w:rsid w:val="00342D29"/>
    <w:rsid w:val="0034326B"/>
    <w:rsid w:val="0034337E"/>
    <w:rsid w:val="00343764"/>
    <w:rsid w:val="0034455D"/>
    <w:rsid w:val="00344F0C"/>
    <w:rsid w:val="00345019"/>
    <w:rsid w:val="00345E8D"/>
    <w:rsid w:val="00347D10"/>
    <w:rsid w:val="003502C5"/>
    <w:rsid w:val="00350890"/>
    <w:rsid w:val="003508CC"/>
    <w:rsid w:val="00350BC7"/>
    <w:rsid w:val="00350F52"/>
    <w:rsid w:val="00351878"/>
    <w:rsid w:val="00352666"/>
    <w:rsid w:val="003531EE"/>
    <w:rsid w:val="00353AA1"/>
    <w:rsid w:val="00354D22"/>
    <w:rsid w:val="00354EA2"/>
    <w:rsid w:val="00354F16"/>
    <w:rsid w:val="00355A8D"/>
    <w:rsid w:val="00355CA3"/>
    <w:rsid w:val="0035636F"/>
    <w:rsid w:val="003566EE"/>
    <w:rsid w:val="00356ECA"/>
    <w:rsid w:val="0035765A"/>
    <w:rsid w:val="0036091F"/>
    <w:rsid w:val="0036165A"/>
    <w:rsid w:val="003616DD"/>
    <w:rsid w:val="0036171C"/>
    <w:rsid w:val="00361936"/>
    <w:rsid w:val="00361A30"/>
    <w:rsid w:val="0036219A"/>
    <w:rsid w:val="00362923"/>
    <w:rsid w:val="00363103"/>
    <w:rsid w:val="00363794"/>
    <w:rsid w:val="00363A61"/>
    <w:rsid w:val="00364487"/>
    <w:rsid w:val="00364EDF"/>
    <w:rsid w:val="00365B44"/>
    <w:rsid w:val="003678F8"/>
    <w:rsid w:val="00367F31"/>
    <w:rsid w:val="00370BE8"/>
    <w:rsid w:val="00370CBC"/>
    <w:rsid w:val="003712D9"/>
    <w:rsid w:val="00371928"/>
    <w:rsid w:val="00371BA4"/>
    <w:rsid w:val="00371BB6"/>
    <w:rsid w:val="00371F63"/>
    <w:rsid w:val="00372B6A"/>
    <w:rsid w:val="00373BAE"/>
    <w:rsid w:val="0037417D"/>
    <w:rsid w:val="0037476E"/>
    <w:rsid w:val="003750C4"/>
    <w:rsid w:val="003754AC"/>
    <w:rsid w:val="00376CC8"/>
    <w:rsid w:val="00377027"/>
    <w:rsid w:val="003773D3"/>
    <w:rsid w:val="00377D74"/>
    <w:rsid w:val="00377F12"/>
    <w:rsid w:val="00380DC4"/>
    <w:rsid w:val="003818DF"/>
    <w:rsid w:val="003826C2"/>
    <w:rsid w:val="0038270B"/>
    <w:rsid w:val="00384F7B"/>
    <w:rsid w:val="003851F1"/>
    <w:rsid w:val="00385D99"/>
    <w:rsid w:val="00386476"/>
    <w:rsid w:val="0039077E"/>
    <w:rsid w:val="00390980"/>
    <w:rsid w:val="003910DD"/>
    <w:rsid w:val="003916AC"/>
    <w:rsid w:val="00391C8D"/>
    <w:rsid w:val="00391F33"/>
    <w:rsid w:val="0039240D"/>
    <w:rsid w:val="00392A9A"/>
    <w:rsid w:val="00392AD5"/>
    <w:rsid w:val="00393958"/>
    <w:rsid w:val="00394528"/>
    <w:rsid w:val="0039473A"/>
    <w:rsid w:val="003947FB"/>
    <w:rsid w:val="00396223"/>
    <w:rsid w:val="003962AA"/>
    <w:rsid w:val="003A0E18"/>
    <w:rsid w:val="003A1615"/>
    <w:rsid w:val="003A1809"/>
    <w:rsid w:val="003A25D7"/>
    <w:rsid w:val="003A33C7"/>
    <w:rsid w:val="003A3914"/>
    <w:rsid w:val="003A3AB9"/>
    <w:rsid w:val="003A430D"/>
    <w:rsid w:val="003A4B90"/>
    <w:rsid w:val="003A4EB2"/>
    <w:rsid w:val="003A4F47"/>
    <w:rsid w:val="003A50ED"/>
    <w:rsid w:val="003A57F0"/>
    <w:rsid w:val="003A5BDD"/>
    <w:rsid w:val="003A5FE1"/>
    <w:rsid w:val="003A6739"/>
    <w:rsid w:val="003A676F"/>
    <w:rsid w:val="003A6A63"/>
    <w:rsid w:val="003A715A"/>
    <w:rsid w:val="003A77C5"/>
    <w:rsid w:val="003A7885"/>
    <w:rsid w:val="003B18FD"/>
    <w:rsid w:val="003B3314"/>
    <w:rsid w:val="003B36CD"/>
    <w:rsid w:val="003B496F"/>
    <w:rsid w:val="003B497C"/>
    <w:rsid w:val="003B4A01"/>
    <w:rsid w:val="003B4D43"/>
    <w:rsid w:val="003B55A3"/>
    <w:rsid w:val="003B5C26"/>
    <w:rsid w:val="003B6402"/>
    <w:rsid w:val="003B6552"/>
    <w:rsid w:val="003B7287"/>
    <w:rsid w:val="003B7BA5"/>
    <w:rsid w:val="003C07A9"/>
    <w:rsid w:val="003C0E1A"/>
    <w:rsid w:val="003C0FCA"/>
    <w:rsid w:val="003C1964"/>
    <w:rsid w:val="003C2594"/>
    <w:rsid w:val="003C2813"/>
    <w:rsid w:val="003C2975"/>
    <w:rsid w:val="003C2988"/>
    <w:rsid w:val="003C3949"/>
    <w:rsid w:val="003C3F5B"/>
    <w:rsid w:val="003C48C7"/>
    <w:rsid w:val="003C4C1C"/>
    <w:rsid w:val="003C4FC8"/>
    <w:rsid w:val="003C5C19"/>
    <w:rsid w:val="003C5D76"/>
    <w:rsid w:val="003C6C8D"/>
    <w:rsid w:val="003C7B68"/>
    <w:rsid w:val="003D068D"/>
    <w:rsid w:val="003D087C"/>
    <w:rsid w:val="003D0CA4"/>
    <w:rsid w:val="003D1E8B"/>
    <w:rsid w:val="003D25BA"/>
    <w:rsid w:val="003D2C33"/>
    <w:rsid w:val="003D3EA3"/>
    <w:rsid w:val="003D40BC"/>
    <w:rsid w:val="003D4DF0"/>
    <w:rsid w:val="003D4EB7"/>
    <w:rsid w:val="003D58EA"/>
    <w:rsid w:val="003D5E71"/>
    <w:rsid w:val="003D5E9B"/>
    <w:rsid w:val="003D5FFE"/>
    <w:rsid w:val="003D62D7"/>
    <w:rsid w:val="003D666B"/>
    <w:rsid w:val="003D686B"/>
    <w:rsid w:val="003D6F05"/>
    <w:rsid w:val="003D7309"/>
    <w:rsid w:val="003D7C00"/>
    <w:rsid w:val="003E0C3E"/>
    <w:rsid w:val="003E116E"/>
    <w:rsid w:val="003E13C9"/>
    <w:rsid w:val="003E18D4"/>
    <w:rsid w:val="003E1DD8"/>
    <w:rsid w:val="003E1F35"/>
    <w:rsid w:val="003E242B"/>
    <w:rsid w:val="003E2DC7"/>
    <w:rsid w:val="003E4093"/>
    <w:rsid w:val="003E4551"/>
    <w:rsid w:val="003E4B99"/>
    <w:rsid w:val="003E4D21"/>
    <w:rsid w:val="003E5C9B"/>
    <w:rsid w:val="003E7723"/>
    <w:rsid w:val="003E7CC2"/>
    <w:rsid w:val="003E7FC8"/>
    <w:rsid w:val="003F0528"/>
    <w:rsid w:val="003F127C"/>
    <w:rsid w:val="003F13B6"/>
    <w:rsid w:val="003F1670"/>
    <w:rsid w:val="003F16D5"/>
    <w:rsid w:val="003F208A"/>
    <w:rsid w:val="003F27C7"/>
    <w:rsid w:val="003F2806"/>
    <w:rsid w:val="003F2D06"/>
    <w:rsid w:val="003F2D95"/>
    <w:rsid w:val="003F3508"/>
    <w:rsid w:val="003F3B6E"/>
    <w:rsid w:val="003F4316"/>
    <w:rsid w:val="003F4B4F"/>
    <w:rsid w:val="003F519B"/>
    <w:rsid w:val="003F51AA"/>
    <w:rsid w:val="003F5CC2"/>
    <w:rsid w:val="003F62D1"/>
    <w:rsid w:val="003F6DEF"/>
    <w:rsid w:val="003F73CA"/>
    <w:rsid w:val="003F75D8"/>
    <w:rsid w:val="003F764F"/>
    <w:rsid w:val="003F7AC1"/>
    <w:rsid w:val="00401072"/>
    <w:rsid w:val="004016EA"/>
    <w:rsid w:val="00401E65"/>
    <w:rsid w:val="00402457"/>
    <w:rsid w:val="00402934"/>
    <w:rsid w:val="0040328E"/>
    <w:rsid w:val="004032F1"/>
    <w:rsid w:val="004033A2"/>
    <w:rsid w:val="00403612"/>
    <w:rsid w:val="004038B8"/>
    <w:rsid w:val="00403A03"/>
    <w:rsid w:val="00403A58"/>
    <w:rsid w:val="00403CC1"/>
    <w:rsid w:val="0040646A"/>
    <w:rsid w:val="00406837"/>
    <w:rsid w:val="004069AF"/>
    <w:rsid w:val="0040718F"/>
    <w:rsid w:val="004074BE"/>
    <w:rsid w:val="004076CC"/>
    <w:rsid w:val="004077D2"/>
    <w:rsid w:val="004102B4"/>
    <w:rsid w:val="00410E96"/>
    <w:rsid w:val="0041107E"/>
    <w:rsid w:val="004116E6"/>
    <w:rsid w:val="00411F8A"/>
    <w:rsid w:val="004127A2"/>
    <w:rsid w:val="00413076"/>
    <w:rsid w:val="004130C0"/>
    <w:rsid w:val="00413C3E"/>
    <w:rsid w:val="00414062"/>
    <w:rsid w:val="00414420"/>
    <w:rsid w:val="00414A3A"/>
    <w:rsid w:val="004158A0"/>
    <w:rsid w:val="00415BA0"/>
    <w:rsid w:val="004166A0"/>
    <w:rsid w:val="00416F3E"/>
    <w:rsid w:val="0041741C"/>
    <w:rsid w:val="004179D1"/>
    <w:rsid w:val="00417D88"/>
    <w:rsid w:val="00420304"/>
    <w:rsid w:val="00420864"/>
    <w:rsid w:val="00420D4A"/>
    <w:rsid w:val="00421BD4"/>
    <w:rsid w:val="00422026"/>
    <w:rsid w:val="00422347"/>
    <w:rsid w:val="004223F9"/>
    <w:rsid w:val="00422BC1"/>
    <w:rsid w:val="00422EC9"/>
    <w:rsid w:val="00422F0F"/>
    <w:rsid w:val="00423594"/>
    <w:rsid w:val="004238DE"/>
    <w:rsid w:val="004239DC"/>
    <w:rsid w:val="0042489D"/>
    <w:rsid w:val="00424BE7"/>
    <w:rsid w:val="004255FD"/>
    <w:rsid w:val="00425BB1"/>
    <w:rsid w:val="00426502"/>
    <w:rsid w:val="00427B35"/>
    <w:rsid w:val="0043003D"/>
    <w:rsid w:val="004302AC"/>
    <w:rsid w:val="00431375"/>
    <w:rsid w:val="004316CA"/>
    <w:rsid w:val="00431712"/>
    <w:rsid w:val="004321F5"/>
    <w:rsid w:val="004340A0"/>
    <w:rsid w:val="004348F6"/>
    <w:rsid w:val="0043510D"/>
    <w:rsid w:val="00435688"/>
    <w:rsid w:val="0043661E"/>
    <w:rsid w:val="004368CB"/>
    <w:rsid w:val="00437D8C"/>
    <w:rsid w:val="00437E1C"/>
    <w:rsid w:val="00437E4E"/>
    <w:rsid w:val="00437E61"/>
    <w:rsid w:val="00440494"/>
    <w:rsid w:val="0044064E"/>
    <w:rsid w:val="004408C2"/>
    <w:rsid w:val="00440DB9"/>
    <w:rsid w:val="00440E1C"/>
    <w:rsid w:val="0044111F"/>
    <w:rsid w:val="00442845"/>
    <w:rsid w:val="00442B78"/>
    <w:rsid w:val="004432DB"/>
    <w:rsid w:val="00443E8B"/>
    <w:rsid w:val="004441D2"/>
    <w:rsid w:val="00444535"/>
    <w:rsid w:val="00445024"/>
    <w:rsid w:val="0044564B"/>
    <w:rsid w:val="00445FED"/>
    <w:rsid w:val="004468F6"/>
    <w:rsid w:val="00446F99"/>
    <w:rsid w:val="004472E0"/>
    <w:rsid w:val="0044738D"/>
    <w:rsid w:val="00447529"/>
    <w:rsid w:val="00447968"/>
    <w:rsid w:val="00447DDF"/>
    <w:rsid w:val="0045026B"/>
    <w:rsid w:val="004504FC"/>
    <w:rsid w:val="004509C2"/>
    <w:rsid w:val="00451533"/>
    <w:rsid w:val="004518A6"/>
    <w:rsid w:val="004527BE"/>
    <w:rsid w:val="004528A4"/>
    <w:rsid w:val="00454247"/>
    <w:rsid w:val="00454424"/>
    <w:rsid w:val="00455091"/>
    <w:rsid w:val="0045655A"/>
    <w:rsid w:val="00456E24"/>
    <w:rsid w:val="004570DF"/>
    <w:rsid w:val="00457208"/>
    <w:rsid w:val="004572CD"/>
    <w:rsid w:val="004605E0"/>
    <w:rsid w:val="00460FBA"/>
    <w:rsid w:val="0046157E"/>
    <w:rsid w:val="0046255D"/>
    <w:rsid w:val="00462D01"/>
    <w:rsid w:val="0046367E"/>
    <w:rsid w:val="00463A74"/>
    <w:rsid w:val="00464340"/>
    <w:rsid w:val="00464C8E"/>
    <w:rsid w:val="004654F4"/>
    <w:rsid w:val="00465A0F"/>
    <w:rsid w:val="004705C0"/>
    <w:rsid w:val="004708CF"/>
    <w:rsid w:val="00470CCA"/>
    <w:rsid w:val="004710AC"/>
    <w:rsid w:val="004712A8"/>
    <w:rsid w:val="004713DC"/>
    <w:rsid w:val="004722BC"/>
    <w:rsid w:val="00473FF7"/>
    <w:rsid w:val="00474AAF"/>
    <w:rsid w:val="00474D61"/>
    <w:rsid w:val="00474DFB"/>
    <w:rsid w:val="00480D0D"/>
    <w:rsid w:val="004814D0"/>
    <w:rsid w:val="004819C7"/>
    <w:rsid w:val="00481AFB"/>
    <w:rsid w:val="00481CF7"/>
    <w:rsid w:val="00481E09"/>
    <w:rsid w:val="004828A4"/>
    <w:rsid w:val="0048313E"/>
    <w:rsid w:val="00483463"/>
    <w:rsid w:val="0048398C"/>
    <w:rsid w:val="00483D20"/>
    <w:rsid w:val="004848D3"/>
    <w:rsid w:val="0048504B"/>
    <w:rsid w:val="0048539D"/>
    <w:rsid w:val="00485762"/>
    <w:rsid w:val="004864BF"/>
    <w:rsid w:val="0048730A"/>
    <w:rsid w:val="0048762C"/>
    <w:rsid w:val="00487B6A"/>
    <w:rsid w:val="00487FD4"/>
    <w:rsid w:val="00490219"/>
    <w:rsid w:val="00490782"/>
    <w:rsid w:val="00491645"/>
    <w:rsid w:val="004916B9"/>
    <w:rsid w:val="0049183A"/>
    <w:rsid w:val="0049200A"/>
    <w:rsid w:val="00492A61"/>
    <w:rsid w:val="0049369F"/>
    <w:rsid w:val="0049422D"/>
    <w:rsid w:val="00495427"/>
    <w:rsid w:val="00496432"/>
    <w:rsid w:val="004964A0"/>
    <w:rsid w:val="004964FB"/>
    <w:rsid w:val="00497123"/>
    <w:rsid w:val="00497A8F"/>
    <w:rsid w:val="00497C5E"/>
    <w:rsid w:val="004A119E"/>
    <w:rsid w:val="004A13EF"/>
    <w:rsid w:val="004A14D7"/>
    <w:rsid w:val="004A1515"/>
    <w:rsid w:val="004A1B56"/>
    <w:rsid w:val="004A251B"/>
    <w:rsid w:val="004A2575"/>
    <w:rsid w:val="004A370C"/>
    <w:rsid w:val="004A4A1D"/>
    <w:rsid w:val="004A4A26"/>
    <w:rsid w:val="004A4BD7"/>
    <w:rsid w:val="004A4E83"/>
    <w:rsid w:val="004A630B"/>
    <w:rsid w:val="004A711A"/>
    <w:rsid w:val="004B06C8"/>
    <w:rsid w:val="004B0C8E"/>
    <w:rsid w:val="004B14AB"/>
    <w:rsid w:val="004B1897"/>
    <w:rsid w:val="004B1F4A"/>
    <w:rsid w:val="004B21AF"/>
    <w:rsid w:val="004B2A23"/>
    <w:rsid w:val="004B2F93"/>
    <w:rsid w:val="004B3B96"/>
    <w:rsid w:val="004B40F7"/>
    <w:rsid w:val="004B4268"/>
    <w:rsid w:val="004B4FF3"/>
    <w:rsid w:val="004B507E"/>
    <w:rsid w:val="004B516D"/>
    <w:rsid w:val="004B5A63"/>
    <w:rsid w:val="004B646F"/>
    <w:rsid w:val="004B729D"/>
    <w:rsid w:val="004B759F"/>
    <w:rsid w:val="004B79D0"/>
    <w:rsid w:val="004B7FCF"/>
    <w:rsid w:val="004C06C7"/>
    <w:rsid w:val="004C0DC9"/>
    <w:rsid w:val="004C1263"/>
    <w:rsid w:val="004C1A34"/>
    <w:rsid w:val="004C25BA"/>
    <w:rsid w:val="004C25F4"/>
    <w:rsid w:val="004C2804"/>
    <w:rsid w:val="004C32D8"/>
    <w:rsid w:val="004C336D"/>
    <w:rsid w:val="004C5734"/>
    <w:rsid w:val="004C6308"/>
    <w:rsid w:val="004C66DB"/>
    <w:rsid w:val="004D045C"/>
    <w:rsid w:val="004D10AE"/>
    <w:rsid w:val="004D1235"/>
    <w:rsid w:val="004D13E9"/>
    <w:rsid w:val="004D2F1D"/>
    <w:rsid w:val="004D31BB"/>
    <w:rsid w:val="004D39A5"/>
    <w:rsid w:val="004D3FC5"/>
    <w:rsid w:val="004D4233"/>
    <w:rsid w:val="004D43AE"/>
    <w:rsid w:val="004D43C7"/>
    <w:rsid w:val="004D5EC1"/>
    <w:rsid w:val="004D603C"/>
    <w:rsid w:val="004D61D2"/>
    <w:rsid w:val="004D68DA"/>
    <w:rsid w:val="004D7DCB"/>
    <w:rsid w:val="004E0544"/>
    <w:rsid w:val="004E0A88"/>
    <w:rsid w:val="004E0FCD"/>
    <w:rsid w:val="004E1582"/>
    <w:rsid w:val="004E1608"/>
    <w:rsid w:val="004E1F30"/>
    <w:rsid w:val="004E2758"/>
    <w:rsid w:val="004E2E76"/>
    <w:rsid w:val="004E2E95"/>
    <w:rsid w:val="004E3471"/>
    <w:rsid w:val="004E40C0"/>
    <w:rsid w:val="004E459F"/>
    <w:rsid w:val="004E492B"/>
    <w:rsid w:val="004E4B63"/>
    <w:rsid w:val="004E6EBE"/>
    <w:rsid w:val="004F02A3"/>
    <w:rsid w:val="004F11C5"/>
    <w:rsid w:val="004F1664"/>
    <w:rsid w:val="004F16D0"/>
    <w:rsid w:val="004F1A39"/>
    <w:rsid w:val="004F1D02"/>
    <w:rsid w:val="004F1D58"/>
    <w:rsid w:val="004F25E1"/>
    <w:rsid w:val="004F2939"/>
    <w:rsid w:val="004F2968"/>
    <w:rsid w:val="004F38A1"/>
    <w:rsid w:val="004F3DC1"/>
    <w:rsid w:val="004F4958"/>
    <w:rsid w:val="004F5743"/>
    <w:rsid w:val="004F5BB9"/>
    <w:rsid w:val="004F5CB3"/>
    <w:rsid w:val="004F5CB5"/>
    <w:rsid w:val="004F5FEF"/>
    <w:rsid w:val="004F6354"/>
    <w:rsid w:val="004F6C6F"/>
    <w:rsid w:val="004F6EEB"/>
    <w:rsid w:val="004F7363"/>
    <w:rsid w:val="004F7704"/>
    <w:rsid w:val="004F79CB"/>
    <w:rsid w:val="005006AD"/>
    <w:rsid w:val="005009CB"/>
    <w:rsid w:val="00501F38"/>
    <w:rsid w:val="00502041"/>
    <w:rsid w:val="005025AC"/>
    <w:rsid w:val="00502623"/>
    <w:rsid w:val="0050314A"/>
    <w:rsid w:val="005035F9"/>
    <w:rsid w:val="00503DD1"/>
    <w:rsid w:val="005057B3"/>
    <w:rsid w:val="005061CF"/>
    <w:rsid w:val="00507515"/>
    <w:rsid w:val="00507D32"/>
    <w:rsid w:val="00510D76"/>
    <w:rsid w:val="00512ADC"/>
    <w:rsid w:val="00512B20"/>
    <w:rsid w:val="00513E8D"/>
    <w:rsid w:val="005141CC"/>
    <w:rsid w:val="005145B4"/>
    <w:rsid w:val="005145C8"/>
    <w:rsid w:val="00514986"/>
    <w:rsid w:val="00514E5D"/>
    <w:rsid w:val="00514EF1"/>
    <w:rsid w:val="00515BD3"/>
    <w:rsid w:val="00517001"/>
    <w:rsid w:val="005170B8"/>
    <w:rsid w:val="00517327"/>
    <w:rsid w:val="0051781F"/>
    <w:rsid w:val="00517C26"/>
    <w:rsid w:val="0052028E"/>
    <w:rsid w:val="0052040C"/>
    <w:rsid w:val="00520E47"/>
    <w:rsid w:val="00521776"/>
    <w:rsid w:val="00521A85"/>
    <w:rsid w:val="0052239A"/>
    <w:rsid w:val="0052250B"/>
    <w:rsid w:val="0052287F"/>
    <w:rsid w:val="00523035"/>
    <w:rsid w:val="005230A7"/>
    <w:rsid w:val="00523703"/>
    <w:rsid w:val="00523E48"/>
    <w:rsid w:val="00524547"/>
    <w:rsid w:val="00524E2B"/>
    <w:rsid w:val="00525AFB"/>
    <w:rsid w:val="00525B23"/>
    <w:rsid w:val="00526E6F"/>
    <w:rsid w:val="005279F4"/>
    <w:rsid w:val="00530758"/>
    <w:rsid w:val="00531392"/>
    <w:rsid w:val="0053251E"/>
    <w:rsid w:val="00532FAA"/>
    <w:rsid w:val="00533659"/>
    <w:rsid w:val="005336C7"/>
    <w:rsid w:val="00533A8E"/>
    <w:rsid w:val="00533ADF"/>
    <w:rsid w:val="005354DB"/>
    <w:rsid w:val="00535F09"/>
    <w:rsid w:val="00536491"/>
    <w:rsid w:val="00536A9F"/>
    <w:rsid w:val="00537592"/>
    <w:rsid w:val="00537B8D"/>
    <w:rsid w:val="00537E76"/>
    <w:rsid w:val="00540529"/>
    <w:rsid w:val="005412EE"/>
    <w:rsid w:val="00541421"/>
    <w:rsid w:val="00541489"/>
    <w:rsid w:val="005417D8"/>
    <w:rsid w:val="00541DBB"/>
    <w:rsid w:val="00541EC4"/>
    <w:rsid w:val="005422EC"/>
    <w:rsid w:val="005436FF"/>
    <w:rsid w:val="00544581"/>
    <w:rsid w:val="00544966"/>
    <w:rsid w:val="00544BFF"/>
    <w:rsid w:val="005468CA"/>
    <w:rsid w:val="00546F14"/>
    <w:rsid w:val="00547434"/>
    <w:rsid w:val="0055017A"/>
    <w:rsid w:val="00550492"/>
    <w:rsid w:val="00552392"/>
    <w:rsid w:val="00552ABD"/>
    <w:rsid w:val="00552E0D"/>
    <w:rsid w:val="00552F1D"/>
    <w:rsid w:val="00553FF4"/>
    <w:rsid w:val="00554B4B"/>
    <w:rsid w:val="00554E5C"/>
    <w:rsid w:val="005556A1"/>
    <w:rsid w:val="00556347"/>
    <w:rsid w:val="00556727"/>
    <w:rsid w:val="00556A83"/>
    <w:rsid w:val="0055712B"/>
    <w:rsid w:val="00557178"/>
    <w:rsid w:val="005572AC"/>
    <w:rsid w:val="00557909"/>
    <w:rsid w:val="00560017"/>
    <w:rsid w:val="005611F5"/>
    <w:rsid w:val="005627EB"/>
    <w:rsid w:val="00562D52"/>
    <w:rsid w:val="00563795"/>
    <w:rsid w:val="00563C53"/>
    <w:rsid w:val="00563FBF"/>
    <w:rsid w:val="00564599"/>
    <w:rsid w:val="00564860"/>
    <w:rsid w:val="00564893"/>
    <w:rsid w:val="00564BD4"/>
    <w:rsid w:val="00564DB1"/>
    <w:rsid w:val="00564DCF"/>
    <w:rsid w:val="00565558"/>
    <w:rsid w:val="00566278"/>
    <w:rsid w:val="005663F6"/>
    <w:rsid w:val="005670AD"/>
    <w:rsid w:val="00567545"/>
    <w:rsid w:val="00567743"/>
    <w:rsid w:val="005702FE"/>
    <w:rsid w:val="00570957"/>
    <w:rsid w:val="005712BB"/>
    <w:rsid w:val="005722E2"/>
    <w:rsid w:val="00572516"/>
    <w:rsid w:val="00573128"/>
    <w:rsid w:val="005737CB"/>
    <w:rsid w:val="005743DE"/>
    <w:rsid w:val="00574CD7"/>
    <w:rsid w:val="00574D75"/>
    <w:rsid w:val="00574F0B"/>
    <w:rsid w:val="0057545A"/>
    <w:rsid w:val="00575755"/>
    <w:rsid w:val="005758EE"/>
    <w:rsid w:val="00575B39"/>
    <w:rsid w:val="00575E1D"/>
    <w:rsid w:val="005766BC"/>
    <w:rsid w:val="00576902"/>
    <w:rsid w:val="00576ACC"/>
    <w:rsid w:val="00576DA5"/>
    <w:rsid w:val="005773DB"/>
    <w:rsid w:val="005776A3"/>
    <w:rsid w:val="00577809"/>
    <w:rsid w:val="0058030F"/>
    <w:rsid w:val="0058041E"/>
    <w:rsid w:val="00580889"/>
    <w:rsid w:val="00581196"/>
    <w:rsid w:val="00581301"/>
    <w:rsid w:val="00581AD6"/>
    <w:rsid w:val="00581C4E"/>
    <w:rsid w:val="00581E47"/>
    <w:rsid w:val="00581E67"/>
    <w:rsid w:val="00582049"/>
    <w:rsid w:val="005822EB"/>
    <w:rsid w:val="005824CA"/>
    <w:rsid w:val="00582749"/>
    <w:rsid w:val="00582B10"/>
    <w:rsid w:val="00583047"/>
    <w:rsid w:val="00583BE6"/>
    <w:rsid w:val="00583FCC"/>
    <w:rsid w:val="0058564B"/>
    <w:rsid w:val="00585756"/>
    <w:rsid w:val="005859D2"/>
    <w:rsid w:val="00585E15"/>
    <w:rsid w:val="00585FFA"/>
    <w:rsid w:val="0058636E"/>
    <w:rsid w:val="00586A87"/>
    <w:rsid w:val="00586B28"/>
    <w:rsid w:val="00586F64"/>
    <w:rsid w:val="00587596"/>
    <w:rsid w:val="00587FA9"/>
    <w:rsid w:val="00590D2C"/>
    <w:rsid w:val="005915FE"/>
    <w:rsid w:val="00591E18"/>
    <w:rsid w:val="005938AD"/>
    <w:rsid w:val="005942E6"/>
    <w:rsid w:val="005945C6"/>
    <w:rsid w:val="00594BEE"/>
    <w:rsid w:val="00595072"/>
    <w:rsid w:val="00595E12"/>
    <w:rsid w:val="00595E63"/>
    <w:rsid w:val="00596383"/>
    <w:rsid w:val="00596417"/>
    <w:rsid w:val="00596D27"/>
    <w:rsid w:val="00597A89"/>
    <w:rsid w:val="005A0441"/>
    <w:rsid w:val="005A0CEE"/>
    <w:rsid w:val="005A230C"/>
    <w:rsid w:val="005A2B1D"/>
    <w:rsid w:val="005A2B2B"/>
    <w:rsid w:val="005A2FDC"/>
    <w:rsid w:val="005A43D7"/>
    <w:rsid w:val="005A45AB"/>
    <w:rsid w:val="005A4B2A"/>
    <w:rsid w:val="005A4D3B"/>
    <w:rsid w:val="005A53C9"/>
    <w:rsid w:val="005A5A0C"/>
    <w:rsid w:val="005A6F63"/>
    <w:rsid w:val="005A7310"/>
    <w:rsid w:val="005A784C"/>
    <w:rsid w:val="005A7ADD"/>
    <w:rsid w:val="005B052C"/>
    <w:rsid w:val="005B05EE"/>
    <w:rsid w:val="005B0A51"/>
    <w:rsid w:val="005B1425"/>
    <w:rsid w:val="005B1466"/>
    <w:rsid w:val="005B1661"/>
    <w:rsid w:val="005B1FB7"/>
    <w:rsid w:val="005B2064"/>
    <w:rsid w:val="005B2595"/>
    <w:rsid w:val="005B2F04"/>
    <w:rsid w:val="005B3480"/>
    <w:rsid w:val="005B36CE"/>
    <w:rsid w:val="005B3D7D"/>
    <w:rsid w:val="005B460A"/>
    <w:rsid w:val="005B6509"/>
    <w:rsid w:val="005B6E13"/>
    <w:rsid w:val="005B7BF0"/>
    <w:rsid w:val="005B7F09"/>
    <w:rsid w:val="005C04C7"/>
    <w:rsid w:val="005C0A5F"/>
    <w:rsid w:val="005C1CCE"/>
    <w:rsid w:val="005C2559"/>
    <w:rsid w:val="005C2D9C"/>
    <w:rsid w:val="005C2FBF"/>
    <w:rsid w:val="005C3894"/>
    <w:rsid w:val="005C3931"/>
    <w:rsid w:val="005C4095"/>
    <w:rsid w:val="005C440A"/>
    <w:rsid w:val="005C457E"/>
    <w:rsid w:val="005C4B86"/>
    <w:rsid w:val="005C4C5C"/>
    <w:rsid w:val="005C5397"/>
    <w:rsid w:val="005C53B2"/>
    <w:rsid w:val="005C5A91"/>
    <w:rsid w:val="005C5D9C"/>
    <w:rsid w:val="005C5FB1"/>
    <w:rsid w:val="005C6315"/>
    <w:rsid w:val="005C748B"/>
    <w:rsid w:val="005C781F"/>
    <w:rsid w:val="005C7C19"/>
    <w:rsid w:val="005C7D99"/>
    <w:rsid w:val="005D00E6"/>
    <w:rsid w:val="005D019C"/>
    <w:rsid w:val="005D084C"/>
    <w:rsid w:val="005D0F39"/>
    <w:rsid w:val="005D2526"/>
    <w:rsid w:val="005D45F2"/>
    <w:rsid w:val="005D48C0"/>
    <w:rsid w:val="005D5CD6"/>
    <w:rsid w:val="005D5E7B"/>
    <w:rsid w:val="005D6465"/>
    <w:rsid w:val="005D6F4C"/>
    <w:rsid w:val="005D755D"/>
    <w:rsid w:val="005D7C35"/>
    <w:rsid w:val="005D7C5B"/>
    <w:rsid w:val="005E01E2"/>
    <w:rsid w:val="005E1A6C"/>
    <w:rsid w:val="005E2BB7"/>
    <w:rsid w:val="005E36E8"/>
    <w:rsid w:val="005E3D24"/>
    <w:rsid w:val="005E4029"/>
    <w:rsid w:val="005E4763"/>
    <w:rsid w:val="005E4782"/>
    <w:rsid w:val="005E4AEF"/>
    <w:rsid w:val="005E51CA"/>
    <w:rsid w:val="005E5217"/>
    <w:rsid w:val="005E54A0"/>
    <w:rsid w:val="005E5ACB"/>
    <w:rsid w:val="005E5C14"/>
    <w:rsid w:val="005E683D"/>
    <w:rsid w:val="005E7764"/>
    <w:rsid w:val="005E786A"/>
    <w:rsid w:val="005F1134"/>
    <w:rsid w:val="005F1334"/>
    <w:rsid w:val="005F19F3"/>
    <w:rsid w:val="005F3166"/>
    <w:rsid w:val="005F3CCB"/>
    <w:rsid w:val="005F4D64"/>
    <w:rsid w:val="005F513E"/>
    <w:rsid w:val="005F5305"/>
    <w:rsid w:val="005F5AB4"/>
    <w:rsid w:val="005F5CB9"/>
    <w:rsid w:val="005F5E15"/>
    <w:rsid w:val="005F61F4"/>
    <w:rsid w:val="005F6F54"/>
    <w:rsid w:val="005F7029"/>
    <w:rsid w:val="005F78DC"/>
    <w:rsid w:val="006001FA"/>
    <w:rsid w:val="0060020D"/>
    <w:rsid w:val="0060045D"/>
    <w:rsid w:val="00601302"/>
    <w:rsid w:val="00602110"/>
    <w:rsid w:val="0060460C"/>
    <w:rsid w:val="00604F26"/>
    <w:rsid w:val="006051D4"/>
    <w:rsid w:val="006054B3"/>
    <w:rsid w:val="00605630"/>
    <w:rsid w:val="00605A69"/>
    <w:rsid w:val="0060694E"/>
    <w:rsid w:val="006069CE"/>
    <w:rsid w:val="00606B25"/>
    <w:rsid w:val="00607715"/>
    <w:rsid w:val="006100EB"/>
    <w:rsid w:val="0061021D"/>
    <w:rsid w:val="006107A5"/>
    <w:rsid w:val="00610F41"/>
    <w:rsid w:val="006113F6"/>
    <w:rsid w:val="00611A7B"/>
    <w:rsid w:val="00611FF4"/>
    <w:rsid w:val="006144B8"/>
    <w:rsid w:val="006153C7"/>
    <w:rsid w:val="006153C8"/>
    <w:rsid w:val="00616410"/>
    <w:rsid w:val="00616918"/>
    <w:rsid w:val="00616FB4"/>
    <w:rsid w:val="00617959"/>
    <w:rsid w:val="00620008"/>
    <w:rsid w:val="00620F48"/>
    <w:rsid w:val="00620FA9"/>
    <w:rsid w:val="00621208"/>
    <w:rsid w:val="00621556"/>
    <w:rsid w:val="00621885"/>
    <w:rsid w:val="006235DB"/>
    <w:rsid w:val="006239B2"/>
    <w:rsid w:val="00623B55"/>
    <w:rsid w:val="006245C9"/>
    <w:rsid w:val="00624666"/>
    <w:rsid w:val="0062471C"/>
    <w:rsid w:val="006249B0"/>
    <w:rsid w:val="00625669"/>
    <w:rsid w:val="00625C71"/>
    <w:rsid w:val="00625F5D"/>
    <w:rsid w:val="00626064"/>
    <w:rsid w:val="00626D48"/>
    <w:rsid w:val="00627913"/>
    <w:rsid w:val="006302BF"/>
    <w:rsid w:val="00630333"/>
    <w:rsid w:val="0063155B"/>
    <w:rsid w:val="006317A9"/>
    <w:rsid w:val="00631819"/>
    <w:rsid w:val="00631C74"/>
    <w:rsid w:val="006328CB"/>
    <w:rsid w:val="00633623"/>
    <w:rsid w:val="006336FC"/>
    <w:rsid w:val="006337CC"/>
    <w:rsid w:val="0063382A"/>
    <w:rsid w:val="0063433E"/>
    <w:rsid w:val="0063436A"/>
    <w:rsid w:val="00634A6E"/>
    <w:rsid w:val="00634BCA"/>
    <w:rsid w:val="00635A04"/>
    <w:rsid w:val="00635BAC"/>
    <w:rsid w:val="00636382"/>
    <w:rsid w:val="006363BF"/>
    <w:rsid w:val="0063770C"/>
    <w:rsid w:val="00641047"/>
    <w:rsid w:val="00641050"/>
    <w:rsid w:val="006410AB"/>
    <w:rsid w:val="006410CC"/>
    <w:rsid w:val="00641F95"/>
    <w:rsid w:val="0064223C"/>
    <w:rsid w:val="0064339E"/>
    <w:rsid w:val="00643DE7"/>
    <w:rsid w:val="00644418"/>
    <w:rsid w:val="00644B9F"/>
    <w:rsid w:val="006455C9"/>
    <w:rsid w:val="006458A8"/>
    <w:rsid w:val="00645F53"/>
    <w:rsid w:val="006460BE"/>
    <w:rsid w:val="00650C53"/>
    <w:rsid w:val="00650E17"/>
    <w:rsid w:val="00650F83"/>
    <w:rsid w:val="00651737"/>
    <w:rsid w:val="00651898"/>
    <w:rsid w:val="00651C9A"/>
    <w:rsid w:val="00652422"/>
    <w:rsid w:val="0065274F"/>
    <w:rsid w:val="0065276F"/>
    <w:rsid w:val="006530C2"/>
    <w:rsid w:val="00653360"/>
    <w:rsid w:val="00654795"/>
    <w:rsid w:val="006548A9"/>
    <w:rsid w:val="00655F97"/>
    <w:rsid w:val="006568CA"/>
    <w:rsid w:val="00657768"/>
    <w:rsid w:val="006600A4"/>
    <w:rsid w:val="006600F1"/>
    <w:rsid w:val="00660409"/>
    <w:rsid w:val="00660F03"/>
    <w:rsid w:val="006611E3"/>
    <w:rsid w:val="0066173D"/>
    <w:rsid w:val="00661DD4"/>
    <w:rsid w:val="006622D2"/>
    <w:rsid w:val="00662910"/>
    <w:rsid w:val="00663CEF"/>
    <w:rsid w:val="00663E28"/>
    <w:rsid w:val="006645DA"/>
    <w:rsid w:val="00664C9C"/>
    <w:rsid w:val="0066608F"/>
    <w:rsid w:val="006661EA"/>
    <w:rsid w:val="00666875"/>
    <w:rsid w:val="00666AD5"/>
    <w:rsid w:val="00667301"/>
    <w:rsid w:val="00670E54"/>
    <w:rsid w:val="006720BE"/>
    <w:rsid w:val="006721A1"/>
    <w:rsid w:val="006722D6"/>
    <w:rsid w:val="00672407"/>
    <w:rsid w:val="00672B0A"/>
    <w:rsid w:val="0067323B"/>
    <w:rsid w:val="00673BE5"/>
    <w:rsid w:val="0067402E"/>
    <w:rsid w:val="006743FD"/>
    <w:rsid w:val="006752E2"/>
    <w:rsid w:val="0067535B"/>
    <w:rsid w:val="00675AF7"/>
    <w:rsid w:val="00675F0A"/>
    <w:rsid w:val="006763A3"/>
    <w:rsid w:val="006768D0"/>
    <w:rsid w:val="00676935"/>
    <w:rsid w:val="00677A6C"/>
    <w:rsid w:val="00677C84"/>
    <w:rsid w:val="00680F49"/>
    <w:rsid w:val="00680F63"/>
    <w:rsid w:val="00681492"/>
    <w:rsid w:val="006821A2"/>
    <w:rsid w:val="00683195"/>
    <w:rsid w:val="00683EDA"/>
    <w:rsid w:val="006844CF"/>
    <w:rsid w:val="00684FE2"/>
    <w:rsid w:val="00685031"/>
    <w:rsid w:val="00685808"/>
    <w:rsid w:val="00685A20"/>
    <w:rsid w:val="00687633"/>
    <w:rsid w:val="00687923"/>
    <w:rsid w:val="00687A53"/>
    <w:rsid w:val="00692A0A"/>
    <w:rsid w:val="006931F0"/>
    <w:rsid w:val="0069349F"/>
    <w:rsid w:val="006939EB"/>
    <w:rsid w:val="00693A47"/>
    <w:rsid w:val="00693A9B"/>
    <w:rsid w:val="00694248"/>
    <w:rsid w:val="00695441"/>
    <w:rsid w:val="0069561E"/>
    <w:rsid w:val="00696B2B"/>
    <w:rsid w:val="00696FF1"/>
    <w:rsid w:val="00697244"/>
    <w:rsid w:val="006A0EC3"/>
    <w:rsid w:val="006A1C1A"/>
    <w:rsid w:val="006A1CB5"/>
    <w:rsid w:val="006A2751"/>
    <w:rsid w:val="006A28EF"/>
    <w:rsid w:val="006A2E3E"/>
    <w:rsid w:val="006A360A"/>
    <w:rsid w:val="006A39C6"/>
    <w:rsid w:val="006A4105"/>
    <w:rsid w:val="006A4C50"/>
    <w:rsid w:val="006A5A3D"/>
    <w:rsid w:val="006A6011"/>
    <w:rsid w:val="006A6E02"/>
    <w:rsid w:val="006A701B"/>
    <w:rsid w:val="006A7EFD"/>
    <w:rsid w:val="006A7EFE"/>
    <w:rsid w:val="006B0482"/>
    <w:rsid w:val="006B05EF"/>
    <w:rsid w:val="006B0A02"/>
    <w:rsid w:val="006B0A1C"/>
    <w:rsid w:val="006B0CE2"/>
    <w:rsid w:val="006B0E93"/>
    <w:rsid w:val="006B112A"/>
    <w:rsid w:val="006B1382"/>
    <w:rsid w:val="006B167D"/>
    <w:rsid w:val="006B22EE"/>
    <w:rsid w:val="006B29B2"/>
    <w:rsid w:val="006B2CD9"/>
    <w:rsid w:val="006B2F6F"/>
    <w:rsid w:val="006B3441"/>
    <w:rsid w:val="006B3723"/>
    <w:rsid w:val="006B3E1F"/>
    <w:rsid w:val="006B4B75"/>
    <w:rsid w:val="006B5308"/>
    <w:rsid w:val="006B5457"/>
    <w:rsid w:val="006C06DA"/>
    <w:rsid w:val="006C0E7C"/>
    <w:rsid w:val="006C109F"/>
    <w:rsid w:val="006C178E"/>
    <w:rsid w:val="006C17A0"/>
    <w:rsid w:val="006C1B74"/>
    <w:rsid w:val="006C1E5F"/>
    <w:rsid w:val="006C240D"/>
    <w:rsid w:val="006C2FB2"/>
    <w:rsid w:val="006C3911"/>
    <w:rsid w:val="006C4F2A"/>
    <w:rsid w:val="006C5A07"/>
    <w:rsid w:val="006C5C8A"/>
    <w:rsid w:val="006C661F"/>
    <w:rsid w:val="006C6E89"/>
    <w:rsid w:val="006C7BDF"/>
    <w:rsid w:val="006D1046"/>
    <w:rsid w:val="006D12D4"/>
    <w:rsid w:val="006D22B7"/>
    <w:rsid w:val="006D23AC"/>
    <w:rsid w:val="006D2699"/>
    <w:rsid w:val="006D3044"/>
    <w:rsid w:val="006D402F"/>
    <w:rsid w:val="006D4175"/>
    <w:rsid w:val="006D455D"/>
    <w:rsid w:val="006D47DD"/>
    <w:rsid w:val="006D4E3B"/>
    <w:rsid w:val="006D57C3"/>
    <w:rsid w:val="006D5F2A"/>
    <w:rsid w:val="006D76F3"/>
    <w:rsid w:val="006E11B7"/>
    <w:rsid w:val="006E14CE"/>
    <w:rsid w:val="006E1517"/>
    <w:rsid w:val="006E1F88"/>
    <w:rsid w:val="006E20F9"/>
    <w:rsid w:val="006E24A6"/>
    <w:rsid w:val="006E27D2"/>
    <w:rsid w:val="006E2A78"/>
    <w:rsid w:val="006E309B"/>
    <w:rsid w:val="006E33BC"/>
    <w:rsid w:val="006E3679"/>
    <w:rsid w:val="006E395B"/>
    <w:rsid w:val="006E3CD2"/>
    <w:rsid w:val="006E57B7"/>
    <w:rsid w:val="006E5AEF"/>
    <w:rsid w:val="006E5D12"/>
    <w:rsid w:val="006E62E1"/>
    <w:rsid w:val="006E6954"/>
    <w:rsid w:val="006E6DF5"/>
    <w:rsid w:val="006E75B1"/>
    <w:rsid w:val="006E7BB4"/>
    <w:rsid w:val="006E7E03"/>
    <w:rsid w:val="006F0A13"/>
    <w:rsid w:val="006F0CF9"/>
    <w:rsid w:val="006F12AD"/>
    <w:rsid w:val="006F1878"/>
    <w:rsid w:val="006F313C"/>
    <w:rsid w:val="006F318E"/>
    <w:rsid w:val="006F349E"/>
    <w:rsid w:val="006F3F2D"/>
    <w:rsid w:val="006F5E04"/>
    <w:rsid w:val="006F74F5"/>
    <w:rsid w:val="006F78E5"/>
    <w:rsid w:val="006F793B"/>
    <w:rsid w:val="006F7F5C"/>
    <w:rsid w:val="00700695"/>
    <w:rsid w:val="00700B6D"/>
    <w:rsid w:val="00700CA3"/>
    <w:rsid w:val="007012D0"/>
    <w:rsid w:val="00701458"/>
    <w:rsid w:val="00702084"/>
    <w:rsid w:val="0070210C"/>
    <w:rsid w:val="00702C2C"/>
    <w:rsid w:val="00703408"/>
    <w:rsid w:val="007038CB"/>
    <w:rsid w:val="00704012"/>
    <w:rsid w:val="0070401D"/>
    <w:rsid w:val="007046DF"/>
    <w:rsid w:val="00704B7C"/>
    <w:rsid w:val="00705387"/>
    <w:rsid w:val="00705BC5"/>
    <w:rsid w:val="007078AA"/>
    <w:rsid w:val="0070797F"/>
    <w:rsid w:val="00707DB1"/>
    <w:rsid w:val="00707F96"/>
    <w:rsid w:val="00710278"/>
    <w:rsid w:val="00710DEE"/>
    <w:rsid w:val="00710EE3"/>
    <w:rsid w:val="00710F27"/>
    <w:rsid w:val="00711143"/>
    <w:rsid w:val="007112A2"/>
    <w:rsid w:val="00711C40"/>
    <w:rsid w:val="00711E77"/>
    <w:rsid w:val="0071224A"/>
    <w:rsid w:val="00712295"/>
    <w:rsid w:val="007138CE"/>
    <w:rsid w:val="00713F0A"/>
    <w:rsid w:val="00714BC6"/>
    <w:rsid w:val="007155D9"/>
    <w:rsid w:val="007160DB"/>
    <w:rsid w:val="0071683A"/>
    <w:rsid w:val="00716A0E"/>
    <w:rsid w:val="00716D53"/>
    <w:rsid w:val="00716EA0"/>
    <w:rsid w:val="00717121"/>
    <w:rsid w:val="00717323"/>
    <w:rsid w:val="00717867"/>
    <w:rsid w:val="00717FAC"/>
    <w:rsid w:val="00721731"/>
    <w:rsid w:val="007217A7"/>
    <w:rsid w:val="00721ECB"/>
    <w:rsid w:val="007232C0"/>
    <w:rsid w:val="007241F8"/>
    <w:rsid w:val="0072496A"/>
    <w:rsid w:val="00724988"/>
    <w:rsid w:val="00724B8C"/>
    <w:rsid w:val="00724FE2"/>
    <w:rsid w:val="00725D6F"/>
    <w:rsid w:val="00725F99"/>
    <w:rsid w:val="0072661C"/>
    <w:rsid w:val="00727EB9"/>
    <w:rsid w:val="00730326"/>
    <w:rsid w:val="00730502"/>
    <w:rsid w:val="00731420"/>
    <w:rsid w:val="00731A5B"/>
    <w:rsid w:val="00731DEC"/>
    <w:rsid w:val="00731F74"/>
    <w:rsid w:val="007325D7"/>
    <w:rsid w:val="00732851"/>
    <w:rsid w:val="0073326D"/>
    <w:rsid w:val="007333B2"/>
    <w:rsid w:val="00734399"/>
    <w:rsid w:val="007344A7"/>
    <w:rsid w:val="007348AC"/>
    <w:rsid w:val="00735411"/>
    <w:rsid w:val="00735F2D"/>
    <w:rsid w:val="007363F8"/>
    <w:rsid w:val="00736AF3"/>
    <w:rsid w:val="00737044"/>
    <w:rsid w:val="0073768E"/>
    <w:rsid w:val="00740637"/>
    <w:rsid w:val="0074200E"/>
    <w:rsid w:val="00742871"/>
    <w:rsid w:val="007429B9"/>
    <w:rsid w:val="00742D92"/>
    <w:rsid w:val="00743174"/>
    <w:rsid w:val="007433B3"/>
    <w:rsid w:val="00743ADF"/>
    <w:rsid w:val="00745F39"/>
    <w:rsid w:val="00746108"/>
    <w:rsid w:val="00746FBF"/>
    <w:rsid w:val="0074711D"/>
    <w:rsid w:val="00747505"/>
    <w:rsid w:val="007475AA"/>
    <w:rsid w:val="0075095E"/>
    <w:rsid w:val="00751227"/>
    <w:rsid w:val="00751A1B"/>
    <w:rsid w:val="00751B89"/>
    <w:rsid w:val="00752CA0"/>
    <w:rsid w:val="00753246"/>
    <w:rsid w:val="0075362D"/>
    <w:rsid w:val="00753B71"/>
    <w:rsid w:val="00753B9B"/>
    <w:rsid w:val="0075447F"/>
    <w:rsid w:val="007546CA"/>
    <w:rsid w:val="007548AE"/>
    <w:rsid w:val="00754A18"/>
    <w:rsid w:val="00754BD5"/>
    <w:rsid w:val="007550B0"/>
    <w:rsid w:val="00755E78"/>
    <w:rsid w:val="0075709B"/>
    <w:rsid w:val="007603F4"/>
    <w:rsid w:val="00760FA9"/>
    <w:rsid w:val="00761BD6"/>
    <w:rsid w:val="007627E3"/>
    <w:rsid w:val="00762D6C"/>
    <w:rsid w:val="0076370D"/>
    <w:rsid w:val="00763819"/>
    <w:rsid w:val="0076390D"/>
    <w:rsid w:val="00763C19"/>
    <w:rsid w:val="007642A0"/>
    <w:rsid w:val="0076456C"/>
    <w:rsid w:val="0076492D"/>
    <w:rsid w:val="00764AB0"/>
    <w:rsid w:val="007651E5"/>
    <w:rsid w:val="0076596A"/>
    <w:rsid w:val="007659BD"/>
    <w:rsid w:val="00766078"/>
    <w:rsid w:val="0076626B"/>
    <w:rsid w:val="00766479"/>
    <w:rsid w:val="00766BB4"/>
    <w:rsid w:val="00767952"/>
    <w:rsid w:val="007710AD"/>
    <w:rsid w:val="0077118D"/>
    <w:rsid w:val="00771489"/>
    <w:rsid w:val="00771544"/>
    <w:rsid w:val="00771C65"/>
    <w:rsid w:val="00772524"/>
    <w:rsid w:val="00772811"/>
    <w:rsid w:val="00772F30"/>
    <w:rsid w:val="007732C5"/>
    <w:rsid w:val="00773877"/>
    <w:rsid w:val="00773923"/>
    <w:rsid w:val="007742EF"/>
    <w:rsid w:val="007744BE"/>
    <w:rsid w:val="00774DB6"/>
    <w:rsid w:val="00774E51"/>
    <w:rsid w:val="0077534E"/>
    <w:rsid w:val="007759CE"/>
    <w:rsid w:val="00775A74"/>
    <w:rsid w:val="00775B45"/>
    <w:rsid w:val="00775BD1"/>
    <w:rsid w:val="00775E48"/>
    <w:rsid w:val="00776E56"/>
    <w:rsid w:val="0077747F"/>
    <w:rsid w:val="0077773F"/>
    <w:rsid w:val="00777930"/>
    <w:rsid w:val="00780811"/>
    <w:rsid w:val="00780BD3"/>
    <w:rsid w:val="00780F2B"/>
    <w:rsid w:val="0078198C"/>
    <w:rsid w:val="007827D8"/>
    <w:rsid w:val="007829BA"/>
    <w:rsid w:val="00783195"/>
    <w:rsid w:val="00783A94"/>
    <w:rsid w:val="00783EC0"/>
    <w:rsid w:val="00784A37"/>
    <w:rsid w:val="00784BA6"/>
    <w:rsid w:val="00784C78"/>
    <w:rsid w:val="007855BD"/>
    <w:rsid w:val="00785859"/>
    <w:rsid w:val="00785F4C"/>
    <w:rsid w:val="0078630B"/>
    <w:rsid w:val="00787B22"/>
    <w:rsid w:val="007900C4"/>
    <w:rsid w:val="007901A0"/>
    <w:rsid w:val="00790B8D"/>
    <w:rsid w:val="007912EC"/>
    <w:rsid w:val="00792009"/>
    <w:rsid w:val="007931A2"/>
    <w:rsid w:val="007939A8"/>
    <w:rsid w:val="007939DE"/>
    <w:rsid w:val="0079489D"/>
    <w:rsid w:val="007948C4"/>
    <w:rsid w:val="00795563"/>
    <w:rsid w:val="007959D3"/>
    <w:rsid w:val="00795F97"/>
    <w:rsid w:val="00796426"/>
    <w:rsid w:val="00796534"/>
    <w:rsid w:val="00796C66"/>
    <w:rsid w:val="007971DD"/>
    <w:rsid w:val="00797A97"/>
    <w:rsid w:val="00797B8F"/>
    <w:rsid w:val="007A0668"/>
    <w:rsid w:val="007A08CC"/>
    <w:rsid w:val="007A0BFD"/>
    <w:rsid w:val="007A1F84"/>
    <w:rsid w:val="007A2395"/>
    <w:rsid w:val="007A2AFB"/>
    <w:rsid w:val="007A30D3"/>
    <w:rsid w:val="007A3371"/>
    <w:rsid w:val="007A37D2"/>
    <w:rsid w:val="007A37EE"/>
    <w:rsid w:val="007A3C66"/>
    <w:rsid w:val="007A3F0B"/>
    <w:rsid w:val="007A49DE"/>
    <w:rsid w:val="007A4BF1"/>
    <w:rsid w:val="007A53F4"/>
    <w:rsid w:val="007A6857"/>
    <w:rsid w:val="007A6AF1"/>
    <w:rsid w:val="007A6DA3"/>
    <w:rsid w:val="007A6FFA"/>
    <w:rsid w:val="007A7B68"/>
    <w:rsid w:val="007A7C61"/>
    <w:rsid w:val="007B0982"/>
    <w:rsid w:val="007B0F83"/>
    <w:rsid w:val="007B2363"/>
    <w:rsid w:val="007B247D"/>
    <w:rsid w:val="007B2785"/>
    <w:rsid w:val="007B28DF"/>
    <w:rsid w:val="007B3854"/>
    <w:rsid w:val="007B3B01"/>
    <w:rsid w:val="007B3D10"/>
    <w:rsid w:val="007B4521"/>
    <w:rsid w:val="007B4E59"/>
    <w:rsid w:val="007B4F9E"/>
    <w:rsid w:val="007B5CFB"/>
    <w:rsid w:val="007B5F2B"/>
    <w:rsid w:val="007B6E64"/>
    <w:rsid w:val="007B6EE5"/>
    <w:rsid w:val="007B7827"/>
    <w:rsid w:val="007B7F0B"/>
    <w:rsid w:val="007C173B"/>
    <w:rsid w:val="007C2F21"/>
    <w:rsid w:val="007C3AE2"/>
    <w:rsid w:val="007C3BAD"/>
    <w:rsid w:val="007C3DED"/>
    <w:rsid w:val="007C431A"/>
    <w:rsid w:val="007C4983"/>
    <w:rsid w:val="007C4FEA"/>
    <w:rsid w:val="007C50DC"/>
    <w:rsid w:val="007C58EF"/>
    <w:rsid w:val="007D0051"/>
    <w:rsid w:val="007D01C9"/>
    <w:rsid w:val="007D23BC"/>
    <w:rsid w:val="007D23BD"/>
    <w:rsid w:val="007D243F"/>
    <w:rsid w:val="007D2799"/>
    <w:rsid w:val="007D3B96"/>
    <w:rsid w:val="007D4686"/>
    <w:rsid w:val="007D4F57"/>
    <w:rsid w:val="007D5532"/>
    <w:rsid w:val="007D5840"/>
    <w:rsid w:val="007D59F6"/>
    <w:rsid w:val="007D5B1F"/>
    <w:rsid w:val="007D6002"/>
    <w:rsid w:val="007D6C8A"/>
    <w:rsid w:val="007D6F03"/>
    <w:rsid w:val="007D73D3"/>
    <w:rsid w:val="007D7E66"/>
    <w:rsid w:val="007E03CA"/>
    <w:rsid w:val="007E0802"/>
    <w:rsid w:val="007E14D0"/>
    <w:rsid w:val="007E1AE1"/>
    <w:rsid w:val="007E2AB1"/>
    <w:rsid w:val="007E2CE5"/>
    <w:rsid w:val="007E3AF1"/>
    <w:rsid w:val="007E3E13"/>
    <w:rsid w:val="007E4A5B"/>
    <w:rsid w:val="007E7365"/>
    <w:rsid w:val="007F017B"/>
    <w:rsid w:val="007F06DF"/>
    <w:rsid w:val="007F06FD"/>
    <w:rsid w:val="007F07E1"/>
    <w:rsid w:val="007F0BDF"/>
    <w:rsid w:val="007F2685"/>
    <w:rsid w:val="007F2AD9"/>
    <w:rsid w:val="007F35C1"/>
    <w:rsid w:val="007F3855"/>
    <w:rsid w:val="007F3A38"/>
    <w:rsid w:val="007F4D7F"/>
    <w:rsid w:val="007F5556"/>
    <w:rsid w:val="007F58C6"/>
    <w:rsid w:val="007F5F71"/>
    <w:rsid w:val="007F6671"/>
    <w:rsid w:val="007F6C04"/>
    <w:rsid w:val="007F7558"/>
    <w:rsid w:val="00800545"/>
    <w:rsid w:val="0080087E"/>
    <w:rsid w:val="00800ACF"/>
    <w:rsid w:val="00801445"/>
    <w:rsid w:val="0080307E"/>
    <w:rsid w:val="00803487"/>
    <w:rsid w:val="00803FE6"/>
    <w:rsid w:val="00804201"/>
    <w:rsid w:val="00804887"/>
    <w:rsid w:val="00805361"/>
    <w:rsid w:val="00805A6B"/>
    <w:rsid w:val="00805A9D"/>
    <w:rsid w:val="00805F48"/>
    <w:rsid w:val="00806441"/>
    <w:rsid w:val="00806E05"/>
    <w:rsid w:val="00807255"/>
    <w:rsid w:val="008072E6"/>
    <w:rsid w:val="0080771B"/>
    <w:rsid w:val="00807B03"/>
    <w:rsid w:val="0081022A"/>
    <w:rsid w:val="0081101A"/>
    <w:rsid w:val="008115F8"/>
    <w:rsid w:val="0081190B"/>
    <w:rsid w:val="00812008"/>
    <w:rsid w:val="0081211F"/>
    <w:rsid w:val="0081235B"/>
    <w:rsid w:val="00812706"/>
    <w:rsid w:val="00812849"/>
    <w:rsid w:val="00813298"/>
    <w:rsid w:val="0081340A"/>
    <w:rsid w:val="00813716"/>
    <w:rsid w:val="00813C9D"/>
    <w:rsid w:val="0081459A"/>
    <w:rsid w:val="008146B1"/>
    <w:rsid w:val="00815A5E"/>
    <w:rsid w:val="00816A00"/>
    <w:rsid w:val="00816E1E"/>
    <w:rsid w:val="0081719E"/>
    <w:rsid w:val="008173F1"/>
    <w:rsid w:val="00817B53"/>
    <w:rsid w:val="00817C26"/>
    <w:rsid w:val="00817FBC"/>
    <w:rsid w:val="008202BB"/>
    <w:rsid w:val="00820851"/>
    <w:rsid w:val="00820D8B"/>
    <w:rsid w:val="00820E36"/>
    <w:rsid w:val="008212BC"/>
    <w:rsid w:val="008214BD"/>
    <w:rsid w:val="00821DC6"/>
    <w:rsid w:val="00821E23"/>
    <w:rsid w:val="008224A8"/>
    <w:rsid w:val="008224AA"/>
    <w:rsid w:val="008230EB"/>
    <w:rsid w:val="00823299"/>
    <w:rsid w:val="00823391"/>
    <w:rsid w:val="008238B9"/>
    <w:rsid w:val="008238E0"/>
    <w:rsid w:val="00823DB5"/>
    <w:rsid w:val="00823F7F"/>
    <w:rsid w:val="00824488"/>
    <w:rsid w:val="00824BE4"/>
    <w:rsid w:val="00824EE7"/>
    <w:rsid w:val="008251EF"/>
    <w:rsid w:val="00825351"/>
    <w:rsid w:val="008259D8"/>
    <w:rsid w:val="00825A15"/>
    <w:rsid w:val="00825C5D"/>
    <w:rsid w:val="00826A20"/>
    <w:rsid w:val="00827AF8"/>
    <w:rsid w:val="00830042"/>
    <w:rsid w:val="00831B80"/>
    <w:rsid w:val="00831C32"/>
    <w:rsid w:val="008323C3"/>
    <w:rsid w:val="008324CB"/>
    <w:rsid w:val="00833CF8"/>
    <w:rsid w:val="0083426D"/>
    <w:rsid w:val="008342D5"/>
    <w:rsid w:val="00834EF5"/>
    <w:rsid w:val="00835174"/>
    <w:rsid w:val="008351CF"/>
    <w:rsid w:val="008357E1"/>
    <w:rsid w:val="00835E48"/>
    <w:rsid w:val="008361B7"/>
    <w:rsid w:val="00837034"/>
    <w:rsid w:val="00837367"/>
    <w:rsid w:val="00837852"/>
    <w:rsid w:val="008378E2"/>
    <w:rsid w:val="0084113A"/>
    <w:rsid w:val="008424C0"/>
    <w:rsid w:val="008426E8"/>
    <w:rsid w:val="00843532"/>
    <w:rsid w:val="0084361A"/>
    <w:rsid w:val="00843839"/>
    <w:rsid w:val="00844F60"/>
    <w:rsid w:val="00845071"/>
    <w:rsid w:val="0084553C"/>
    <w:rsid w:val="00845C8F"/>
    <w:rsid w:val="008460F6"/>
    <w:rsid w:val="00846A5C"/>
    <w:rsid w:val="0084714E"/>
    <w:rsid w:val="008472DB"/>
    <w:rsid w:val="00850C66"/>
    <w:rsid w:val="0085184F"/>
    <w:rsid w:val="00851A13"/>
    <w:rsid w:val="00851CAF"/>
    <w:rsid w:val="00851E04"/>
    <w:rsid w:val="00852999"/>
    <w:rsid w:val="00852C88"/>
    <w:rsid w:val="00853B61"/>
    <w:rsid w:val="008545DB"/>
    <w:rsid w:val="008549D6"/>
    <w:rsid w:val="008554F1"/>
    <w:rsid w:val="00855FD4"/>
    <w:rsid w:val="00856054"/>
    <w:rsid w:val="00860B06"/>
    <w:rsid w:val="00860B5A"/>
    <w:rsid w:val="008614A9"/>
    <w:rsid w:val="00862549"/>
    <w:rsid w:val="00863674"/>
    <w:rsid w:val="00863B22"/>
    <w:rsid w:val="00863C44"/>
    <w:rsid w:val="00863D2B"/>
    <w:rsid w:val="00864255"/>
    <w:rsid w:val="00864AAA"/>
    <w:rsid w:val="00864B67"/>
    <w:rsid w:val="00865EB6"/>
    <w:rsid w:val="00866431"/>
    <w:rsid w:val="00867599"/>
    <w:rsid w:val="00867FC7"/>
    <w:rsid w:val="008714BD"/>
    <w:rsid w:val="0087150E"/>
    <w:rsid w:val="00871668"/>
    <w:rsid w:val="008718E0"/>
    <w:rsid w:val="00871ECC"/>
    <w:rsid w:val="0087377D"/>
    <w:rsid w:val="00873E5B"/>
    <w:rsid w:val="00873FEB"/>
    <w:rsid w:val="00874116"/>
    <w:rsid w:val="00874241"/>
    <w:rsid w:val="0087446C"/>
    <w:rsid w:val="00874E03"/>
    <w:rsid w:val="0087565D"/>
    <w:rsid w:val="0087578E"/>
    <w:rsid w:val="008759C5"/>
    <w:rsid w:val="00875D4B"/>
    <w:rsid w:val="00876CF0"/>
    <w:rsid w:val="008774B7"/>
    <w:rsid w:val="008778CB"/>
    <w:rsid w:val="008779E6"/>
    <w:rsid w:val="00877A98"/>
    <w:rsid w:val="00880018"/>
    <w:rsid w:val="0088020A"/>
    <w:rsid w:val="00880979"/>
    <w:rsid w:val="00880EB2"/>
    <w:rsid w:val="00880EFF"/>
    <w:rsid w:val="00881616"/>
    <w:rsid w:val="008816F7"/>
    <w:rsid w:val="008819B1"/>
    <w:rsid w:val="00881AC0"/>
    <w:rsid w:val="00881B69"/>
    <w:rsid w:val="0088207D"/>
    <w:rsid w:val="0088315E"/>
    <w:rsid w:val="008837A9"/>
    <w:rsid w:val="008837ED"/>
    <w:rsid w:val="0088401E"/>
    <w:rsid w:val="008840C8"/>
    <w:rsid w:val="0088443C"/>
    <w:rsid w:val="0088449E"/>
    <w:rsid w:val="00884DB8"/>
    <w:rsid w:val="00885B4E"/>
    <w:rsid w:val="00885CAE"/>
    <w:rsid w:val="00885DA7"/>
    <w:rsid w:val="00885F75"/>
    <w:rsid w:val="00886260"/>
    <w:rsid w:val="008867C5"/>
    <w:rsid w:val="00887176"/>
    <w:rsid w:val="008916A1"/>
    <w:rsid w:val="00892357"/>
    <w:rsid w:val="0089260F"/>
    <w:rsid w:val="008927D7"/>
    <w:rsid w:val="00892E84"/>
    <w:rsid w:val="00893C81"/>
    <w:rsid w:val="00894375"/>
    <w:rsid w:val="00894A22"/>
    <w:rsid w:val="008960AA"/>
    <w:rsid w:val="00896141"/>
    <w:rsid w:val="00896AE2"/>
    <w:rsid w:val="008974CF"/>
    <w:rsid w:val="008976C2"/>
    <w:rsid w:val="00897B45"/>
    <w:rsid w:val="008A13C8"/>
    <w:rsid w:val="008A1A15"/>
    <w:rsid w:val="008A1DC9"/>
    <w:rsid w:val="008A3251"/>
    <w:rsid w:val="008A32CC"/>
    <w:rsid w:val="008A4626"/>
    <w:rsid w:val="008A4A8F"/>
    <w:rsid w:val="008A51BA"/>
    <w:rsid w:val="008A5B7B"/>
    <w:rsid w:val="008A62F0"/>
    <w:rsid w:val="008A6414"/>
    <w:rsid w:val="008A6517"/>
    <w:rsid w:val="008A6BA5"/>
    <w:rsid w:val="008A6C86"/>
    <w:rsid w:val="008A6FC7"/>
    <w:rsid w:val="008A79EA"/>
    <w:rsid w:val="008B1193"/>
    <w:rsid w:val="008B1C2F"/>
    <w:rsid w:val="008B2275"/>
    <w:rsid w:val="008B29E1"/>
    <w:rsid w:val="008B2D9C"/>
    <w:rsid w:val="008B3E6F"/>
    <w:rsid w:val="008B477A"/>
    <w:rsid w:val="008B4A73"/>
    <w:rsid w:val="008B57F8"/>
    <w:rsid w:val="008B582E"/>
    <w:rsid w:val="008B598B"/>
    <w:rsid w:val="008B64A2"/>
    <w:rsid w:val="008B6F60"/>
    <w:rsid w:val="008B74D3"/>
    <w:rsid w:val="008B7C64"/>
    <w:rsid w:val="008C0892"/>
    <w:rsid w:val="008C1ADC"/>
    <w:rsid w:val="008C3797"/>
    <w:rsid w:val="008C40E5"/>
    <w:rsid w:val="008C451F"/>
    <w:rsid w:val="008C5A0E"/>
    <w:rsid w:val="008C604C"/>
    <w:rsid w:val="008C61A7"/>
    <w:rsid w:val="008C6970"/>
    <w:rsid w:val="008C7FEB"/>
    <w:rsid w:val="008D1087"/>
    <w:rsid w:val="008D1367"/>
    <w:rsid w:val="008D15BD"/>
    <w:rsid w:val="008D1649"/>
    <w:rsid w:val="008D19E2"/>
    <w:rsid w:val="008D2349"/>
    <w:rsid w:val="008D2F16"/>
    <w:rsid w:val="008D32EF"/>
    <w:rsid w:val="008D3E18"/>
    <w:rsid w:val="008D4766"/>
    <w:rsid w:val="008D4A11"/>
    <w:rsid w:val="008D4FF0"/>
    <w:rsid w:val="008D52AD"/>
    <w:rsid w:val="008D535C"/>
    <w:rsid w:val="008D5B28"/>
    <w:rsid w:val="008D6B58"/>
    <w:rsid w:val="008D6FEA"/>
    <w:rsid w:val="008D7FA9"/>
    <w:rsid w:val="008E0FAE"/>
    <w:rsid w:val="008E1201"/>
    <w:rsid w:val="008E19E3"/>
    <w:rsid w:val="008E22F6"/>
    <w:rsid w:val="008E3B47"/>
    <w:rsid w:val="008E448D"/>
    <w:rsid w:val="008E479A"/>
    <w:rsid w:val="008E4A7F"/>
    <w:rsid w:val="008E4B62"/>
    <w:rsid w:val="008E4DA8"/>
    <w:rsid w:val="008E4E67"/>
    <w:rsid w:val="008E515F"/>
    <w:rsid w:val="008E55C0"/>
    <w:rsid w:val="008E6126"/>
    <w:rsid w:val="008E6E73"/>
    <w:rsid w:val="008F0082"/>
    <w:rsid w:val="008F01D7"/>
    <w:rsid w:val="008F0E16"/>
    <w:rsid w:val="008F14B6"/>
    <w:rsid w:val="008F19E3"/>
    <w:rsid w:val="008F1C45"/>
    <w:rsid w:val="008F1FDC"/>
    <w:rsid w:val="008F237F"/>
    <w:rsid w:val="008F271A"/>
    <w:rsid w:val="008F3624"/>
    <w:rsid w:val="008F3B89"/>
    <w:rsid w:val="008F4D8E"/>
    <w:rsid w:val="008F5653"/>
    <w:rsid w:val="008F5750"/>
    <w:rsid w:val="008F5A2C"/>
    <w:rsid w:val="008F6494"/>
    <w:rsid w:val="008F70E6"/>
    <w:rsid w:val="008F783D"/>
    <w:rsid w:val="008F78B7"/>
    <w:rsid w:val="008F7E9C"/>
    <w:rsid w:val="00900C74"/>
    <w:rsid w:val="00900DA0"/>
    <w:rsid w:val="00900DF5"/>
    <w:rsid w:val="00901930"/>
    <w:rsid w:val="00901E9D"/>
    <w:rsid w:val="00902AF1"/>
    <w:rsid w:val="0090323A"/>
    <w:rsid w:val="0090326A"/>
    <w:rsid w:val="00903C79"/>
    <w:rsid w:val="0090476F"/>
    <w:rsid w:val="0090492B"/>
    <w:rsid w:val="009054CA"/>
    <w:rsid w:val="0090552A"/>
    <w:rsid w:val="009058EF"/>
    <w:rsid w:val="00905C40"/>
    <w:rsid w:val="00905EFF"/>
    <w:rsid w:val="00906686"/>
    <w:rsid w:val="00906D2E"/>
    <w:rsid w:val="00906F4B"/>
    <w:rsid w:val="00907572"/>
    <w:rsid w:val="00907608"/>
    <w:rsid w:val="00907B88"/>
    <w:rsid w:val="00907C53"/>
    <w:rsid w:val="00907E08"/>
    <w:rsid w:val="00910B3B"/>
    <w:rsid w:val="00910E61"/>
    <w:rsid w:val="00911499"/>
    <w:rsid w:val="009118D5"/>
    <w:rsid w:val="00911C4E"/>
    <w:rsid w:val="00912DFD"/>
    <w:rsid w:val="0091307A"/>
    <w:rsid w:val="00913964"/>
    <w:rsid w:val="00913CBB"/>
    <w:rsid w:val="009147C6"/>
    <w:rsid w:val="00915041"/>
    <w:rsid w:val="00915274"/>
    <w:rsid w:val="00916078"/>
    <w:rsid w:val="009164AA"/>
    <w:rsid w:val="00916695"/>
    <w:rsid w:val="00916DA7"/>
    <w:rsid w:val="00916DEF"/>
    <w:rsid w:val="00916FA0"/>
    <w:rsid w:val="009171F8"/>
    <w:rsid w:val="00917D12"/>
    <w:rsid w:val="00920071"/>
    <w:rsid w:val="009201B4"/>
    <w:rsid w:val="009202E2"/>
    <w:rsid w:val="009206B8"/>
    <w:rsid w:val="0092112B"/>
    <w:rsid w:val="00921241"/>
    <w:rsid w:val="00921294"/>
    <w:rsid w:val="00922C03"/>
    <w:rsid w:val="00923D4E"/>
    <w:rsid w:val="009246FB"/>
    <w:rsid w:val="00925035"/>
    <w:rsid w:val="009251D7"/>
    <w:rsid w:val="009257E6"/>
    <w:rsid w:val="00926159"/>
    <w:rsid w:val="00926A44"/>
    <w:rsid w:val="00926FEF"/>
    <w:rsid w:val="00927532"/>
    <w:rsid w:val="00927651"/>
    <w:rsid w:val="0092772E"/>
    <w:rsid w:val="009278E2"/>
    <w:rsid w:val="00930A1C"/>
    <w:rsid w:val="00930C12"/>
    <w:rsid w:val="00930CAB"/>
    <w:rsid w:val="00931326"/>
    <w:rsid w:val="0093176A"/>
    <w:rsid w:val="00931D52"/>
    <w:rsid w:val="00931E15"/>
    <w:rsid w:val="00932256"/>
    <w:rsid w:val="00932960"/>
    <w:rsid w:val="00933089"/>
    <w:rsid w:val="009331FB"/>
    <w:rsid w:val="009335A6"/>
    <w:rsid w:val="00933910"/>
    <w:rsid w:val="00933D5F"/>
    <w:rsid w:val="009340F9"/>
    <w:rsid w:val="00934A35"/>
    <w:rsid w:val="00935BF3"/>
    <w:rsid w:val="00936642"/>
    <w:rsid w:val="00936CD6"/>
    <w:rsid w:val="00937427"/>
    <w:rsid w:val="00937A86"/>
    <w:rsid w:val="00940013"/>
    <w:rsid w:val="009400D7"/>
    <w:rsid w:val="00940C90"/>
    <w:rsid w:val="00940DFF"/>
    <w:rsid w:val="00941817"/>
    <w:rsid w:val="009418A6"/>
    <w:rsid w:val="00942747"/>
    <w:rsid w:val="00942970"/>
    <w:rsid w:val="00942CCE"/>
    <w:rsid w:val="0094357D"/>
    <w:rsid w:val="009438E7"/>
    <w:rsid w:val="009439A8"/>
    <w:rsid w:val="009444A1"/>
    <w:rsid w:val="0094573E"/>
    <w:rsid w:val="009458E1"/>
    <w:rsid w:val="0094646F"/>
    <w:rsid w:val="00946501"/>
    <w:rsid w:val="00950693"/>
    <w:rsid w:val="00950CC7"/>
    <w:rsid w:val="00951327"/>
    <w:rsid w:val="0095169A"/>
    <w:rsid w:val="00953200"/>
    <w:rsid w:val="00953261"/>
    <w:rsid w:val="009532D0"/>
    <w:rsid w:val="00953A7B"/>
    <w:rsid w:val="00953FE0"/>
    <w:rsid w:val="0095439E"/>
    <w:rsid w:val="0095443B"/>
    <w:rsid w:val="00954AE8"/>
    <w:rsid w:val="00954B31"/>
    <w:rsid w:val="00955872"/>
    <w:rsid w:val="00955893"/>
    <w:rsid w:val="00955F66"/>
    <w:rsid w:val="0095619F"/>
    <w:rsid w:val="00956D69"/>
    <w:rsid w:val="00957084"/>
    <w:rsid w:val="00957DBB"/>
    <w:rsid w:val="00960358"/>
    <w:rsid w:val="009604B0"/>
    <w:rsid w:val="00961201"/>
    <w:rsid w:val="009614A5"/>
    <w:rsid w:val="009615AA"/>
    <w:rsid w:val="00962302"/>
    <w:rsid w:val="00962FCA"/>
    <w:rsid w:val="0096333C"/>
    <w:rsid w:val="00963F0B"/>
    <w:rsid w:val="009643F5"/>
    <w:rsid w:val="00964562"/>
    <w:rsid w:val="00964719"/>
    <w:rsid w:val="00964ED6"/>
    <w:rsid w:val="00964FB6"/>
    <w:rsid w:val="00965336"/>
    <w:rsid w:val="009656EF"/>
    <w:rsid w:val="00965B8C"/>
    <w:rsid w:val="00966677"/>
    <w:rsid w:val="00966BE9"/>
    <w:rsid w:val="00967864"/>
    <w:rsid w:val="00967957"/>
    <w:rsid w:val="00970028"/>
    <w:rsid w:val="0097047C"/>
    <w:rsid w:val="00971400"/>
    <w:rsid w:val="00972012"/>
    <w:rsid w:val="00972310"/>
    <w:rsid w:val="009728C6"/>
    <w:rsid w:val="00973346"/>
    <w:rsid w:val="0097365B"/>
    <w:rsid w:val="0097377E"/>
    <w:rsid w:val="00973D93"/>
    <w:rsid w:val="00973E93"/>
    <w:rsid w:val="00973EA2"/>
    <w:rsid w:val="00973F9D"/>
    <w:rsid w:val="009746F3"/>
    <w:rsid w:val="00974E1F"/>
    <w:rsid w:val="0097569E"/>
    <w:rsid w:val="00977811"/>
    <w:rsid w:val="00977D33"/>
    <w:rsid w:val="00980147"/>
    <w:rsid w:val="00980524"/>
    <w:rsid w:val="00980A8F"/>
    <w:rsid w:val="0098163F"/>
    <w:rsid w:val="0098174D"/>
    <w:rsid w:val="009818C2"/>
    <w:rsid w:val="009819B8"/>
    <w:rsid w:val="00981E4D"/>
    <w:rsid w:val="00982574"/>
    <w:rsid w:val="009833EC"/>
    <w:rsid w:val="009849A7"/>
    <w:rsid w:val="0098650F"/>
    <w:rsid w:val="00986656"/>
    <w:rsid w:val="00986C28"/>
    <w:rsid w:val="0099033C"/>
    <w:rsid w:val="00990886"/>
    <w:rsid w:val="00991AD6"/>
    <w:rsid w:val="00992177"/>
    <w:rsid w:val="00992B3C"/>
    <w:rsid w:val="0099357C"/>
    <w:rsid w:val="00994028"/>
    <w:rsid w:val="00994BBD"/>
    <w:rsid w:val="00994D8F"/>
    <w:rsid w:val="00995096"/>
    <w:rsid w:val="009951B1"/>
    <w:rsid w:val="00995CE5"/>
    <w:rsid w:val="00995DB6"/>
    <w:rsid w:val="00995DD3"/>
    <w:rsid w:val="00996705"/>
    <w:rsid w:val="00996B93"/>
    <w:rsid w:val="009970B0"/>
    <w:rsid w:val="00997FCC"/>
    <w:rsid w:val="009A1427"/>
    <w:rsid w:val="009A143B"/>
    <w:rsid w:val="009A1A4B"/>
    <w:rsid w:val="009A1BBE"/>
    <w:rsid w:val="009A25FB"/>
    <w:rsid w:val="009A27D1"/>
    <w:rsid w:val="009A386F"/>
    <w:rsid w:val="009A3D36"/>
    <w:rsid w:val="009A40F0"/>
    <w:rsid w:val="009A56B6"/>
    <w:rsid w:val="009A6393"/>
    <w:rsid w:val="009A730B"/>
    <w:rsid w:val="009A7404"/>
    <w:rsid w:val="009A79FA"/>
    <w:rsid w:val="009B05ED"/>
    <w:rsid w:val="009B0660"/>
    <w:rsid w:val="009B13DF"/>
    <w:rsid w:val="009B1A7D"/>
    <w:rsid w:val="009B1BAE"/>
    <w:rsid w:val="009B2526"/>
    <w:rsid w:val="009B2C4F"/>
    <w:rsid w:val="009B2C9B"/>
    <w:rsid w:val="009B2EC3"/>
    <w:rsid w:val="009B327B"/>
    <w:rsid w:val="009B3688"/>
    <w:rsid w:val="009B3C00"/>
    <w:rsid w:val="009B3F13"/>
    <w:rsid w:val="009B43DB"/>
    <w:rsid w:val="009B4683"/>
    <w:rsid w:val="009B52B9"/>
    <w:rsid w:val="009B5F71"/>
    <w:rsid w:val="009B67E8"/>
    <w:rsid w:val="009B68A3"/>
    <w:rsid w:val="009B6FAF"/>
    <w:rsid w:val="009B74BC"/>
    <w:rsid w:val="009B7FE8"/>
    <w:rsid w:val="009C01E5"/>
    <w:rsid w:val="009C062A"/>
    <w:rsid w:val="009C094E"/>
    <w:rsid w:val="009C0F58"/>
    <w:rsid w:val="009C1685"/>
    <w:rsid w:val="009C1C81"/>
    <w:rsid w:val="009C1C90"/>
    <w:rsid w:val="009C1D20"/>
    <w:rsid w:val="009C1E9C"/>
    <w:rsid w:val="009C239E"/>
    <w:rsid w:val="009C269E"/>
    <w:rsid w:val="009C2DED"/>
    <w:rsid w:val="009C319A"/>
    <w:rsid w:val="009C32FD"/>
    <w:rsid w:val="009C36CB"/>
    <w:rsid w:val="009C385B"/>
    <w:rsid w:val="009C3A7B"/>
    <w:rsid w:val="009C3EAC"/>
    <w:rsid w:val="009C4766"/>
    <w:rsid w:val="009C6859"/>
    <w:rsid w:val="009C6E04"/>
    <w:rsid w:val="009C6F88"/>
    <w:rsid w:val="009C74A9"/>
    <w:rsid w:val="009D0153"/>
    <w:rsid w:val="009D0BFA"/>
    <w:rsid w:val="009D0EA0"/>
    <w:rsid w:val="009D13D0"/>
    <w:rsid w:val="009D2462"/>
    <w:rsid w:val="009D29FC"/>
    <w:rsid w:val="009D4C5F"/>
    <w:rsid w:val="009D4C96"/>
    <w:rsid w:val="009D4D49"/>
    <w:rsid w:val="009D6AD4"/>
    <w:rsid w:val="009D73BA"/>
    <w:rsid w:val="009D7442"/>
    <w:rsid w:val="009D79EE"/>
    <w:rsid w:val="009D7B11"/>
    <w:rsid w:val="009E009A"/>
    <w:rsid w:val="009E0878"/>
    <w:rsid w:val="009E11D1"/>
    <w:rsid w:val="009E1D28"/>
    <w:rsid w:val="009E22AD"/>
    <w:rsid w:val="009E234F"/>
    <w:rsid w:val="009E23F5"/>
    <w:rsid w:val="009E2557"/>
    <w:rsid w:val="009E2892"/>
    <w:rsid w:val="009E2933"/>
    <w:rsid w:val="009E485A"/>
    <w:rsid w:val="009E5431"/>
    <w:rsid w:val="009E578A"/>
    <w:rsid w:val="009E57E3"/>
    <w:rsid w:val="009E59AE"/>
    <w:rsid w:val="009E60B6"/>
    <w:rsid w:val="009E62D2"/>
    <w:rsid w:val="009E63A1"/>
    <w:rsid w:val="009E66C7"/>
    <w:rsid w:val="009E6E70"/>
    <w:rsid w:val="009E6FD0"/>
    <w:rsid w:val="009E7412"/>
    <w:rsid w:val="009E74CB"/>
    <w:rsid w:val="009F0256"/>
    <w:rsid w:val="009F08AF"/>
    <w:rsid w:val="009F147E"/>
    <w:rsid w:val="009F1B6E"/>
    <w:rsid w:val="009F297F"/>
    <w:rsid w:val="009F384E"/>
    <w:rsid w:val="009F3D41"/>
    <w:rsid w:val="009F45AD"/>
    <w:rsid w:val="009F4EDA"/>
    <w:rsid w:val="009F5483"/>
    <w:rsid w:val="009F56FB"/>
    <w:rsid w:val="009F57DA"/>
    <w:rsid w:val="009F6328"/>
    <w:rsid w:val="009F672F"/>
    <w:rsid w:val="009F6B84"/>
    <w:rsid w:val="009F7A44"/>
    <w:rsid w:val="009F7E5D"/>
    <w:rsid w:val="00A00FED"/>
    <w:rsid w:val="00A013E7"/>
    <w:rsid w:val="00A01616"/>
    <w:rsid w:val="00A030FE"/>
    <w:rsid w:val="00A03189"/>
    <w:rsid w:val="00A03728"/>
    <w:rsid w:val="00A03860"/>
    <w:rsid w:val="00A039A4"/>
    <w:rsid w:val="00A041A1"/>
    <w:rsid w:val="00A04390"/>
    <w:rsid w:val="00A04AA0"/>
    <w:rsid w:val="00A0521B"/>
    <w:rsid w:val="00A05A06"/>
    <w:rsid w:val="00A06629"/>
    <w:rsid w:val="00A07436"/>
    <w:rsid w:val="00A07AAE"/>
    <w:rsid w:val="00A1115F"/>
    <w:rsid w:val="00A11887"/>
    <w:rsid w:val="00A12000"/>
    <w:rsid w:val="00A12149"/>
    <w:rsid w:val="00A12410"/>
    <w:rsid w:val="00A126F8"/>
    <w:rsid w:val="00A1326E"/>
    <w:rsid w:val="00A13B35"/>
    <w:rsid w:val="00A1486C"/>
    <w:rsid w:val="00A149D0"/>
    <w:rsid w:val="00A14A12"/>
    <w:rsid w:val="00A14B4B"/>
    <w:rsid w:val="00A14CDE"/>
    <w:rsid w:val="00A155BA"/>
    <w:rsid w:val="00A15F6C"/>
    <w:rsid w:val="00A165E8"/>
    <w:rsid w:val="00A16FF4"/>
    <w:rsid w:val="00A17240"/>
    <w:rsid w:val="00A174E7"/>
    <w:rsid w:val="00A17ACA"/>
    <w:rsid w:val="00A17CB5"/>
    <w:rsid w:val="00A17DEF"/>
    <w:rsid w:val="00A2059C"/>
    <w:rsid w:val="00A2066F"/>
    <w:rsid w:val="00A2085E"/>
    <w:rsid w:val="00A215DD"/>
    <w:rsid w:val="00A21C41"/>
    <w:rsid w:val="00A22B29"/>
    <w:rsid w:val="00A23B6F"/>
    <w:rsid w:val="00A23F9B"/>
    <w:rsid w:val="00A23FDE"/>
    <w:rsid w:val="00A2443E"/>
    <w:rsid w:val="00A24C0E"/>
    <w:rsid w:val="00A24F08"/>
    <w:rsid w:val="00A254A3"/>
    <w:rsid w:val="00A259C1"/>
    <w:rsid w:val="00A25C7F"/>
    <w:rsid w:val="00A260A7"/>
    <w:rsid w:val="00A266C7"/>
    <w:rsid w:val="00A266ED"/>
    <w:rsid w:val="00A26B28"/>
    <w:rsid w:val="00A27115"/>
    <w:rsid w:val="00A273A9"/>
    <w:rsid w:val="00A279D4"/>
    <w:rsid w:val="00A27BF7"/>
    <w:rsid w:val="00A27DC3"/>
    <w:rsid w:val="00A27FBD"/>
    <w:rsid w:val="00A306F2"/>
    <w:rsid w:val="00A30D06"/>
    <w:rsid w:val="00A30E27"/>
    <w:rsid w:val="00A31E40"/>
    <w:rsid w:val="00A32889"/>
    <w:rsid w:val="00A32CE7"/>
    <w:rsid w:val="00A33103"/>
    <w:rsid w:val="00A33763"/>
    <w:rsid w:val="00A338F1"/>
    <w:rsid w:val="00A33E00"/>
    <w:rsid w:val="00A34E63"/>
    <w:rsid w:val="00A3506F"/>
    <w:rsid w:val="00A356D7"/>
    <w:rsid w:val="00A35F88"/>
    <w:rsid w:val="00A3661C"/>
    <w:rsid w:val="00A37391"/>
    <w:rsid w:val="00A374C7"/>
    <w:rsid w:val="00A377BF"/>
    <w:rsid w:val="00A400D6"/>
    <w:rsid w:val="00A41379"/>
    <w:rsid w:val="00A419CE"/>
    <w:rsid w:val="00A41B4A"/>
    <w:rsid w:val="00A424BF"/>
    <w:rsid w:val="00A42A84"/>
    <w:rsid w:val="00A42FB5"/>
    <w:rsid w:val="00A430DB"/>
    <w:rsid w:val="00A43DCF"/>
    <w:rsid w:val="00A443BB"/>
    <w:rsid w:val="00A44AE1"/>
    <w:rsid w:val="00A44D08"/>
    <w:rsid w:val="00A44D94"/>
    <w:rsid w:val="00A45B54"/>
    <w:rsid w:val="00A45BF0"/>
    <w:rsid w:val="00A46C1D"/>
    <w:rsid w:val="00A47134"/>
    <w:rsid w:val="00A47E84"/>
    <w:rsid w:val="00A47F4A"/>
    <w:rsid w:val="00A5142A"/>
    <w:rsid w:val="00A51977"/>
    <w:rsid w:val="00A51A59"/>
    <w:rsid w:val="00A522ED"/>
    <w:rsid w:val="00A531CE"/>
    <w:rsid w:val="00A5340F"/>
    <w:rsid w:val="00A53590"/>
    <w:rsid w:val="00A53E8E"/>
    <w:rsid w:val="00A53F37"/>
    <w:rsid w:val="00A55223"/>
    <w:rsid w:val="00A55C41"/>
    <w:rsid w:val="00A56321"/>
    <w:rsid w:val="00A56854"/>
    <w:rsid w:val="00A571F2"/>
    <w:rsid w:val="00A5729D"/>
    <w:rsid w:val="00A578F4"/>
    <w:rsid w:val="00A57ABB"/>
    <w:rsid w:val="00A57BFA"/>
    <w:rsid w:val="00A57D69"/>
    <w:rsid w:val="00A57FFD"/>
    <w:rsid w:val="00A60EE0"/>
    <w:rsid w:val="00A61356"/>
    <w:rsid w:val="00A6166F"/>
    <w:rsid w:val="00A61732"/>
    <w:rsid w:val="00A61897"/>
    <w:rsid w:val="00A61995"/>
    <w:rsid w:val="00A61ABF"/>
    <w:rsid w:val="00A61F23"/>
    <w:rsid w:val="00A6258F"/>
    <w:rsid w:val="00A636BD"/>
    <w:rsid w:val="00A65334"/>
    <w:rsid w:val="00A6536D"/>
    <w:rsid w:val="00A65AF3"/>
    <w:rsid w:val="00A66006"/>
    <w:rsid w:val="00A66012"/>
    <w:rsid w:val="00A666C4"/>
    <w:rsid w:val="00A670AE"/>
    <w:rsid w:val="00A703D0"/>
    <w:rsid w:val="00A70843"/>
    <w:rsid w:val="00A709CB"/>
    <w:rsid w:val="00A70DF8"/>
    <w:rsid w:val="00A70FB1"/>
    <w:rsid w:val="00A71302"/>
    <w:rsid w:val="00A723E4"/>
    <w:rsid w:val="00A72D67"/>
    <w:rsid w:val="00A73772"/>
    <w:rsid w:val="00A7496E"/>
    <w:rsid w:val="00A74A18"/>
    <w:rsid w:val="00A74B5D"/>
    <w:rsid w:val="00A74E7C"/>
    <w:rsid w:val="00A7566C"/>
    <w:rsid w:val="00A75E02"/>
    <w:rsid w:val="00A75E6E"/>
    <w:rsid w:val="00A76D4D"/>
    <w:rsid w:val="00A76F81"/>
    <w:rsid w:val="00A77AB2"/>
    <w:rsid w:val="00A8083C"/>
    <w:rsid w:val="00A808FB"/>
    <w:rsid w:val="00A8214E"/>
    <w:rsid w:val="00A82518"/>
    <w:rsid w:val="00A832C2"/>
    <w:rsid w:val="00A84AD2"/>
    <w:rsid w:val="00A84BC4"/>
    <w:rsid w:val="00A84D00"/>
    <w:rsid w:val="00A85106"/>
    <w:rsid w:val="00A86E12"/>
    <w:rsid w:val="00A8718C"/>
    <w:rsid w:val="00A87767"/>
    <w:rsid w:val="00A87B40"/>
    <w:rsid w:val="00A87B69"/>
    <w:rsid w:val="00A900AF"/>
    <w:rsid w:val="00A920D8"/>
    <w:rsid w:val="00A92496"/>
    <w:rsid w:val="00A928F9"/>
    <w:rsid w:val="00A932CE"/>
    <w:rsid w:val="00A9379C"/>
    <w:rsid w:val="00A937BD"/>
    <w:rsid w:val="00A93AFB"/>
    <w:rsid w:val="00A93B97"/>
    <w:rsid w:val="00A93F08"/>
    <w:rsid w:val="00A941DB"/>
    <w:rsid w:val="00A94B77"/>
    <w:rsid w:val="00A94BA8"/>
    <w:rsid w:val="00A94DAC"/>
    <w:rsid w:val="00A951D1"/>
    <w:rsid w:val="00A95DC0"/>
    <w:rsid w:val="00A96E7D"/>
    <w:rsid w:val="00A9761F"/>
    <w:rsid w:val="00AA03B2"/>
    <w:rsid w:val="00AA0D60"/>
    <w:rsid w:val="00AA0E3D"/>
    <w:rsid w:val="00AA1163"/>
    <w:rsid w:val="00AA1B22"/>
    <w:rsid w:val="00AA1B7A"/>
    <w:rsid w:val="00AA1EB0"/>
    <w:rsid w:val="00AA2B1F"/>
    <w:rsid w:val="00AA2F9E"/>
    <w:rsid w:val="00AA3125"/>
    <w:rsid w:val="00AA329C"/>
    <w:rsid w:val="00AA354C"/>
    <w:rsid w:val="00AA3564"/>
    <w:rsid w:val="00AA3606"/>
    <w:rsid w:val="00AA38C5"/>
    <w:rsid w:val="00AA3C13"/>
    <w:rsid w:val="00AA4293"/>
    <w:rsid w:val="00AA44B0"/>
    <w:rsid w:val="00AA4A58"/>
    <w:rsid w:val="00AA520D"/>
    <w:rsid w:val="00AA5BD3"/>
    <w:rsid w:val="00AA5CDF"/>
    <w:rsid w:val="00AA6387"/>
    <w:rsid w:val="00AA63C7"/>
    <w:rsid w:val="00AA6B9E"/>
    <w:rsid w:val="00AA728C"/>
    <w:rsid w:val="00AA7341"/>
    <w:rsid w:val="00AB2792"/>
    <w:rsid w:val="00AB2A34"/>
    <w:rsid w:val="00AB3650"/>
    <w:rsid w:val="00AB3F0B"/>
    <w:rsid w:val="00AB4140"/>
    <w:rsid w:val="00AB438B"/>
    <w:rsid w:val="00AB65FE"/>
    <w:rsid w:val="00AB75BD"/>
    <w:rsid w:val="00AB7A7B"/>
    <w:rsid w:val="00AC0C61"/>
    <w:rsid w:val="00AC0CE0"/>
    <w:rsid w:val="00AC0F6D"/>
    <w:rsid w:val="00AC1283"/>
    <w:rsid w:val="00AC29BB"/>
    <w:rsid w:val="00AC2E13"/>
    <w:rsid w:val="00AC309F"/>
    <w:rsid w:val="00AC3303"/>
    <w:rsid w:val="00AC37E2"/>
    <w:rsid w:val="00AC478C"/>
    <w:rsid w:val="00AC4893"/>
    <w:rsid w:val="00AC58C4"/>
    <w:rsid w:val="00AC5A21"/>
    <w:rsid w:val="00AC6477"/>
    <w:rsid w:val="00AC683A"/>
    <w:rsid w:val="00AC6A3C"/>
    <w:rsid w:val="00AC6E34"/>
    <w:rsid w:val="00AD0245"/>
    <w:rsid w:val="00AD100B"/>
    <w:rsid w:val="00AD1D88"/>
    <w:rsid w:val="00AD4293"/>
    <w:rsid w:val="00AD4321"/>
    <w:rsid w:val="00AD6DC1"/>
    <w:rsid w:val="00AD76D8"/>
    <w:rsid w:val="00AD7AFF"/>
    <w:rsid w:val="00AD7FE6"/>
    <w:rsid w:val="00AE0533"/>
    <w:rsid w:val="00AE06BC"/>
    <w:rsid w:val="00AE0725"/>
    <w:rsid w:val="00AE1015"/>
    <w:rsid w:val="00AE16DF"/>
    <w:rsid w:val="00AE18B1"/>
    <w:rsid w:val="00AE1E03"/>
    <w:rsid w:val="00AE2005"/>
    <w:rsid w:val="00AE2378"/>
    <w:rsid w:val="00AE277D"/>
    <w:rsid w:val="00AE34E3"/>
    <w:rsid w:val="00AE40E1"/>
    <w:rsid w:val="00AE508A"/>
    <w:rsid w:val="00AE5E25"/>
    <w:rsid w:val="00AE6115"/>
    <w:rsid w:val="00AE63BC"/>
    <w:rsid w:val="00AE63D1"/>
    <w:rsid w:val="00AE64E0"/>
    <w:rsid w:val="00AE6661"/>
    <w:rsid w:val="00AE68A7"/>
    <w:rsid w:val="00AF0218"/>
    <w:rsid w:val="00AF033C"/>
    <w:rsid w:val="00AF16C7"/>
    <w:rsid w:val="00AF1E27"/>
    <w:rsid w:val="00AF1E44"/>
    <w:rsid w:val="00AF233F"/>
    <w:rsid w:val="00AF2A3D"/>
    <w:rsid w:val="00AF2E08"/>
    <w:rsid w:val="00AF4610"/>
    <w:rsid w:val="00AF4DAC"/>
    <w:rsid w:val="00AF50D8"/>
    <w:rsid w:val="00AF531A"/>
    <w:rsid w:val="00AF5666"/>
    <w:rsid w:val="00AF5733"/>
    <w:rsid w:val="00AF70C3"/>
    <w:rsid w:val="00AF72A1"/>
    <w:rsid w:val="00AF7F7D"/>
    <w:rsid w:val="00B00165"/>
    <w:rsid w:val="00B0021D"/>
    <w:rsid w:val="00B00B7A"/>
    <w:rsid w:val="00B00BBE"/>
    <w:rsid w:val="00B01487"/>
    <w:rsid w:val="00B01721"/>
    <w:rsid w:val="00B0243A"/>
    <w:rsid w:val="00B028FB"/>
    <w:rsid w:val="00B0391C"/>
    <w:rsid w:val="00B039B8"/>
    <w:rsid w:val="00B03E57"/>
    <w:rsid w:val="00B047AE"/>
    <w:rsid w:val="00B053EB"/>
    <w:rsid w:val="00B05589"/>
    <w:rsid w:val="00B055B1"/>
    <w:rsid w:val="00B06C5E"/>
    <w:rsid w:val="00B101E6"/>
    <w:rsid w:val="00B10356"/>
    <w:rsid w:val="00B105BB"/>
    <w:rsid w:val="00B10A2B"/>
    <w:rsid w:val="00B10A93"/>
    <w:rsid w:val="00B10FA6"/>
    <w:rsid w:val="00B113F3"/>
    <w:rsid w:val="00B12598"/>
    <w:rsid w:val="00B125B4"/>
    <w:rsid w:val="00B13963"/>
    <w:rsid w:val="00B13FD0"/>
    <w:rsid w:val="00B14D93"/>
    <w:rsid w:val="00B15089"/>
    <w:rsid w:val="00B1590D"/>
    <w:rsid w:val="00B15A1D"/>
    <w:rsid w:val="00B15AC9"/>
    <w:rsid w:val="00B16013"/>
    <w:rsid w:val="00B1645A"/>
    <w:rsid w:val="00B1654B"/>
    <w:rsid w:val="00B16BB1"/>
    <w:rsid w:val="00B16C30"/>
    <w:rsid w:val="00B16C51"/>
    <w:rsid w:val="00B16FDB"/>
    <w:rsid w:val="00B20D2A"/>
    <w:rsid w:val="00B21014"/>
    <w:rsid w:val="00B21E59"/>
    <w:rsid w:val="00B2232A"/>
    <w:rsid w:val="00B22895"/>
    <w:rsid w:val="00B242C1"/>
    <w:rsid w:val="00B244DB"/>
    <w:rsid w:val="00B24C7C"/>
    <w:rsid w:val="00B25446"/>
    <w:rsid w:val="00B26BC5"/>
    <w:rsid w:val="00B271AE"/>
    <w:rsid w:val="00B276F3"/>
    <w:rsid w:val="00B30518"/>
    <w:rsid w:val="00B30C3F"/>
    <w:rsid w:val="00B31D3A"/>
    <w:rsid w:val="00B31FCD"/>
    <w:rsid w:val="00B32785"/>
    <w:rsid w:val="00B332B2"/>
    <w:rsid w:val="00B333BD"/>
    <w:rsid w:val="00B33AAB"/>
    <w:rsid w:val="00B33D41"/>
    <w:rsid w:val="00B3423D"/>
    <w:rsid w:val="00B34490"/>
    <w:rsid w:val="00B34619"/>
    <w:rsid w:val="00B3475D"/>
    <w:rsid w:val="00B3478C"/>
    <w:rsid w:val="00B34915"/>
    <w:rsid w:val="00B34A9B"/>
    <w:rsid w:val="00B3516D"/>
    <w:rsid w:val="00B35811"/>
    <w:rsid w:val="00B35857"/>
    <w:rsid w:val="00B35AA6"/>
    <w:rsid w:val="00B35E6C"/>
    <w:rsid w:val="00B36AE3"/>
    <w:rsid w:val="00B36C4B"/>
    <w:rsid w:val="00B36FB4"/>
    <w:rsid w:val="00B36FC6"/>
    <w:rsid w:val="00B371F2"/>
    <w:rsid w:val="00B37A7B"/>
    <w:rsid w:val="00B401FB"/>
    <w:rsid w:val="00B41BC3"/>
    <w:rsid w:val="00B41CD5"/>
    <w:rsid w:val="00B41F57"/>
    <w:rsid w:val="00B42DE0"/>
    <w:rsid w:val="00B42F1E"/>
    <w:rsid w:val="00B43A86"/>
    <w:rsid w:val="00B43F39"/>
    <w:rsid w:val="00B44275"/>
    <w:rsid w:val="00B45530"/>
    <w:rsid w:val="00B45956"/>
    <w:rsid w:val="00B45A33"/>
    <w:rsid w:val="00B466E4"/>
    <w:rsid w:val="00B468C5"/>
    <w:rsid w:val="00B46CD0"/>
    <w:rsid w:val="00B4709F"/>
    <w:rsid w:val="00B471ED"/>
    <w:rsid w:val="00B478EC"/>
    <w:rsid w:val="00B47A15"/>
    <w:rsid w:val="00B47AD6"/>
    <w:rsid w:val="00B52828"/>
    <w:rsid w:val="00B53503"/>
    <w:rsid w:val="00B537B0"/>
    <w:rsid w:val="00B538F6"/>
    <w:rsid w:val="00B53CF7"/>
    <w:rsid w:val="00B54F7C"/>
    <w:rsid w:val="00B55204"/>
    <w:rsid w:val="00B55649"/>
    <w:rsid w:val="00B55713"/>
    <w:rsid w:val="00B55CA1"/>
    <w:rsid w:val="00B55E4E"/>
    <w:rsid w:val="00B56191"/>
    <w:rsid w:val="00B562F1"/>
    <w:rsid w:val="00B5635C"/>
    <w:rsid w:val="00B569A8"/>
    <w:rsid w:val="00B56AFB"/>
    <w:rsid w:val="00B570AB"/>
    <w:rsid w:val="00B57694"/>
    <w:rsid w:val="00B57947"/>
    <w:rsid w:val="00B600C8"/>
    <w:rsid w:val="00B6062B"/>
    <w:rsid w:val="00B607A1"/>
    <w:rsid w:val="00B61A9F"/>
    <w:rsid w:val="00B61F76"/>
    <w:rsid w:val="00B620D0"/>
    <w:rsid w:val="00B62AA8"/>
    <w:rsid w:val="00B62B04"/>
    <w:rsid w:val="00B62D8F"/>
    <w:rsid w:val="00B631AB"/>
    <w:rsid w:val="00B6379D"/>
    <w:rsid w:val="00B63D31"/>
    <w:rsid w:val="00B644FE"/>
    <w:rsid w:val="00B645C7"/>
    <w:rsid w:val="00B64987"/>
    <w:rsid w:val="00B64B16"/>
    <w:rsid w:val="00B64FE9"/>
    <w:rsid w:val="00B6546A"/>
    <w:rsid w:val="00B65CE8"/>
    <w:rsid w:val="00B665D4"/>
    <w:rsid w:val="00B66EF8"/>
    <w:rsid w:val="00B6709A"/>
    <w:rsid w:val="00B67893"/>
    <w:rsid w:val="00B67E3F"/>
    <w:rsid w:val="00B67E73"/>
    <w:rsid w:val="00B70395"/>
    <w:rsid w:val="00B70482"/>
    <w:rsid w:val="00B708AD"/>
    <w:rsid w:val="00B70AB1"/>
    <w:rsid w:val="00B713C2"/>
    <w:rsid w:val="00B72600"/>
    <w:rsid w:val="00B72B18"/>
    <w:rsid w:val="00B73B83"/>
    <w:rsid w:val="00B74805"/>
    <w:rsid w:val="00B748C7"/>
    <w:rsid w:val="00B74D49"/>
    <w:rsid w:val="00B75994"/>
    <w:rsid w:val="00B759AA"/>
    <w:rsid w:val="00B75AE1"/>
    <w:rsid w:val="00B76018"/>
    <w:rsid w:val="00B7609A"/>
    <w:rsid w:val="00B76B8F"/>
    <w:rsid w:val="00B76D58"/>
    <w:rsid w:val="00B77443"/>
    <w:rsid w:val="00B77BBB"/>
    <w:rsid w:val="00B77E15"/>
    <w:rsid w:val="00B80388"/>
    <w:rsid w:val="00B80A9F"/>
    <w:rsid w:val="00B80C27"/>
    <w:rsid w:val="00B8152B"/>
    <w:rsid w:val="00B81837"/>
    <w:rsid w:val="00B81A18"/>
    <w:rsid w:val="00B81B38"/>
    <w:rsid w:val="00B82120"/>
    <w:rsid w:val="00B83A74"/>
    <w:rsid w:val="00B83BA4"/>
    <w:rsid w:val="00B85FBF"/>
    <w:rsid w:val="00B87AB3"/>
    <w:rsid w:val="00B90DD7"/>
    <w:rsid w:val="00B9133C"/>
    <w:rsid w:val="00B91A1D"/>
    <w:rsid w:val="00B91E86"/>
    <w:rsid w:val="00B9213A"/>
    <w:rsid w:val="00B92982"/>
    <w:rsid w:val="00B93062"/>
    <w:rsid w:val="00B937EB"/>
    <w:rsid w:val="00B94502"/>
    <w:rsid w:val="00B94DC5"/>
    <w:rsid w:val="00B961DD"/>
    <w:rsid w:val="00B962CE"/>
    <w:rsid w:val="00B962DB"/>
    <w:rsid w:val="00B969CB"/>
    <w:rsid w:val="00B96B3D"/>
    <w:rsid w:val="00B96FA6"/>
    <w:rsid w:val="00B97A9C"/>
    <w:rsid w:val="00BA010C"/>
    <w:rsid w:val="00BA0351"/>
    <w:rsid w:val="00BA0973"/>
    <w:rsid w:val="00BA0BB1"/>
    <w:rsid w:val="00BA204F"/>
    <w:rsid w:val="00BA4038"/>
    <w:rsid w:val="00BA4A17"/>
    <w:rsid w:val="00BA4B48"/>
    <w:rsid w:val="00BA5A35"/>
    <w:rsid w:val="00BA5A91"/>
    <w:rsid w:val="00BA6558"/>
    <w:rsid w:val="00BA6FDD"/>
    <w:rsid w:val="00BA758B"/>
    <w:rsid w:val="00BB08C0"/>
    <w:rsid w:val="00BB0A5E"/>
    <w:rsid w:val="00BB0FB6"/>
    <w:rsid w:val="00BB128E"/>
    <w:rsid w:val="00BB17C4"/>
    <w:rsid w:val="00BB2379"/>
    <w:rsid w:val="00BB2813"/>
    <w:rsid w:val="00BB2861"/>
    <w:rsid w:val="00BB4331"/>
    <w:rsid w:val="00BB4E9A"/>
    <w:rsid w:val="00BB5301"/>
    <w:rsid w:val="00BB55DE"/>
    <w:rsid w:val="00BB66CC"/>
    <w:rsid w:val="00BB7DFD"/>
    <w:rsid w:val="00BC0186"/>
    <w:rsid w:val="00BC0333"/>
    <w:rsid w:val="00BC08C2"/>
    <w:rsid w:val="00BC0B59"/>
    <w:rsid w:val="00BC0D73"/>
    <w:rsid w:val="00BC195D"/>
    <w:rsid w:val="00BC1A1E"/>
    <w:rsid w:val="00BC1F5D"/>
    <w:rsid w:val="00BC1F60"/>
    <w:rsid w:val="00BC22CA"/>
    <w:rsid w:val="00BC28FD"/>
    <w:rsid w:val="00BC2AD1"/>
    <w:rsid w:val="00BC2DBF"/>
    <w:rsid w:val="00BC2ECC"/>
    <w:rsid w:val="00BC40B4"/>
    <w:rsid w:val="00BC4158"/>
    <w:rsid w:val="00BC4288"/>
    <w:rsid w:val="00BC48D4"/>
    <w:rsid w:val="00BC49CC"/>
    <w:rsid w:val="00BC4B85"/>
    <w:rsid w:val="00BC4E8B"/>
    <w:rsid w:val="00BC51C6"/>
    <w:rsid w:val="00BC5E01"/>
    <w:rsid w:val="00BC6510"/>
    <w:rsid w:val="00BC7A66"/>
    <w:rsid w:val="00BD06BD"/>
    <w:rsid w:val="00BD08C0"/>
    <w:rsid w:val="00BD10A8"/>
    <w:rsid w:val="00BD11E6"/>
    <w:rsid w:val="00BD1601"/>
    <w:rsid w:val="00BD1F9D"/>
    <w:rsid w:val="00BD2631"/>
    <w:rsid w:val="00BD27EA"/>
    <w:rsid w:val="00BD37F3"/>
    <w:rsid w:val="00BD3A17"/>
    <w:rsid w:val="00BD3AE8"/>
    <w:rsid w:val="00BD4484"/>
    <w:rsid w:val="00BD44C7"/>
    <w:rsid w:val="00BD46B3"/>
    <w:rsid w:val="00BD54EE"/>
    <w:rsid w:val="00BD5855"/>
    <w:rsid w:val="00BD5C92"/>
    <w:rsid w:val="00BD63DB"/>
    <w:rsid w:val="00BD658C"/>
    <w:rsid w:val="00BD6AE9"/>
    <w:rsid w:val="00BD6BC0"/>
    <w:rsid w:val="00BD6D9C"/>
    <w:rsid w:val="00BD715F"/>
    <w:rsid w:val="00BD71DD"/>
    <w:rsid w:val="00BD7B01"/>
    <w:rsid w:val="00BD7D72"/>
    <w:rsid w:val="00BD7DFB"/>
    <w:rsid w:val="00BD7F62"/>
    <w:rsid w:val="00BE039A"/>
    <w:rsid w:val="00BE0977"/>
    <w:rsid w:val="00BE0EF1"/>
    <w:rsid w:val="00BE3477"/>
    <w:rsid w:val="00BE3A17"/>
    <w:rsid w:val="00BE4120"/>
    <w:rsid w:val="00BE51FC"/>
    <w:rsid w:val="00BE57E0"/>
    <w:rsid w:val="00BE5B6C"/>
    <w:rsid w:val="00BE5FA1"/>
    <w:rsid w:val="00BE63E0"/>
    <w:rsid w:val="00BE74C6"/>
    <w:rsid w:val="00BE7C05"/>
    <w:rsid w:val="00BE7E6B"/>
    <w:rsid w:val="00BF0842"/>
    <w:rsid w:val="00BF1484"/>
    <w:rsid w:val="00BF1590"/>
    <w:rsid w:val="00BF18BE"/>
    <w:rsid w:val="00BF263E"/>
    <w:rsid w:val="00BF4456"/>
    <w:rsid w:val="00BF4503"/>
    <w:rsid w:val="00BF50B4"/>
    <w:rsid w:val="00BF52C6"/>
    <w:rsid w:val="00BF5805"/>
    <w:rsid w:val="00BF5E73"/>
    <w:rsid w:val="00BF6568"/>
    <w:rsid w:val="00BF6DB7"/>
    <w:rsid w:val="00C0045C"/>
    <w:rsid w:val="00C00FD5"/>
    <w:rsid w:val="00C02762"/>
    <w:rsid w:val="00C02D1E"/>
    <w:rsid w:val="00C03054"/>
    <w:rsid w:val="00C03086"/>
    <w:rsid w:val="00C03E7E"/>
    <w:rsid w:val="00C04740"/>
    <w:rsid w:val="00C0479C"/>
    <w:rsid w:val="00C051B6"/>
    <w:rsid w:val="00C05689"/>
    <w:rsid w:val="00C05775"/>
    <w:rsid w:val="00C05C0C"/>
    <w:rsid w:val="00C05D9F"/>
    <w:rsid w:val="00C0676B"/>
    <w:rsid w:val="00C068AD"/>
    <w:rsid w:val="00C076CE"/>
    <w:rsid w:val="00C10D94"/>
    <w:rsid w:val="00C122C9"/>
    <w:rsid w:val="00C132D8"/>
    <w:rsid w:val="00C13533"/>
    <w:rsid w:val="00C13679"/>
    <w:rsid w:val="00C1386A"/>
    <w:rsid w:val="00C13AFD"/>
    <w:rsid w:val="00C140ED"/>
    <w:rsid w:val="00C144B6"/>
    <w:rsid w:val="00C14F18"/>
    <w:rsid w:val="00C156B1"/>
    <w:rsid w:val="00C15D15"/>
    <w:rsid w:val="00C16FAB"/>
    <w:rsid w:val="00C17B90"/>
    <w:rsid w:val="00C21198"/>
    <w:rsid w:val="00C21368"/>
    <w:rsid w:val="00C215B9"/>
    <w:rsid w:val="00C215D8"/>
    <w:rsid w:val="00C2203B"/>
    <w:rsid w:val="00C22216"/>
    <w:rsid w:val="00C225C9"/>
    <w:rsid w:val="00C230DE"/>
    <w:rsid w:val="00C23319"/>
    <w:rsid w:val="00C2391E"/>
    <w:rsid w:val="00C23FFC"/>
    <w:rsid w:val="00C24119"/>
    <w:rsid w:val="00C2422B"/>
    <w:rsid w:val="00C24F98"/>
    <w:rsid w:val="00C25653"/>
    <w:rsid w:val="00C257AF"/>
    <w:rsid w:val="00C25BC9"/>
    <w:rsid w:val="00C27223"/>
    <w:rsid w:val="00C27F8A"/>
    <w:rsid w:val="00C30FF7"/>
    <w:rsid w:val="00C31B8A"/>
    <w:rsid w:val="00C31D44"/>
    <w:rsid w:val="00C32647"/>
    <w:rsid w:val="00C33698"/>
    <w:rsid w:val="00C33767"/>
    <w:rsid w:val="00C33FF7"/>
    <w:rsid w:val="00C346F1"/>
    <w:rsid w:val="00C34AED"/>
    <w:rsid w:val="00C34CDA"/>
    <w:rsid w:val="00C35206"/>
    <w:rsid w:val="00C35258"/>
    <w:rsid w:val="00C354E3"/>
    <w:rsid w:val="00C35A88"/>
    <w:rsid w:val="00C35D8E"/>
    <w:rsid w:val="00C35FAE"/>
    <w:rsid w:val="00C36829"/>
    <w:rsid w:val="00C36C1C"/>
    <w:rsid w:val="00C40374"/>
    <w:rsid w:val="00C409A1"/>
    <w:rsid w:val="00C40A15"/>
    <w:rsid w:val="00C40E8A"/>
    <w:rsid w:val="00C41474"/>
    <w:rsid w:val="00C417E1"/>
    <w:rsid w:val="00C44774"/>
    <w:rsid w:val="00C44961"/>
    <w:rsid w:val="00C45904"/>
    <w:rsid w:val="00C45B97"/>
    <w:rsid w:val="00C4667F"/>
    <w:rsid w:val="00C46F73"/>
    <w:rsid w:val="00C4734A"/>
    <w:rsid w:val="00C47383"/>
    <w:rsid w:val="00C4783D"/>
    <w:rsid w:val="00C478EE"/>
    <w:rsid w:val="00C47960"/>
    <w:rsid w:val="00C47C79"/>
    <w:rsid w:val="00C506B9"/>
    <w:rsid w:val="00C50E9B"/>
    <w:rsid w:val="00C51023"/>
    <w:rsid w:val="00C51084"/>
    <w:rsid w:val="00C51433"/>
    <w:rsid w:val="00C515A0"/>
    <w:rsid w:val="00C51617"/>
    <w:rsid w:val="00C5182B"/>
    <w:rsid w:val="00C51A38"/>
    <w:rsid w:val="00C51B62"/>
    <w:rsid w:val="00C51EFA"/>
    <w:rsid w:val="00C52289"/>
    <w:rsid w:val="00C523EE"/>
    <w:rsid w:val="00C52B48"/>
    <w:rsid w:val="00C53156"/>
    <w:rsid w:val="00C53865"/>
    <w:rsid w:val="00C53950"/>
    <w:rsid w:val="00C53B49"/>
    <w:rsid w:val="00C5481B"/>
    <w:rsid w:val="00C54B07"/>
    <w:rsid w:val="00C54E30"/>
    <w:rsid w:val="00C55659"/>
    <w:rsid w:val="00C55877"/>
    <w:rsid w:val="00C55ECB"/>
    <w:rsid w:val="00C56189"/>
    <w:rsid w:val="00C56971"/>
    <w:rsid w:val="00C57C52"/>
    <w:rsid w:val="00C60131"/>
    <w:rsid w:val="00C60B79"/>
    <w:rsid w:val="00C61633"/>
    <w:rsid w:val="00C62865"/>
    <w:rsid w:val="00C62C9C"/>
    <w:rsid w:val="00C642D0"/>
    <w:rsid w:val="00C64863"/>
    <w:rsid w:val="00C65BD4"/>
    <w:rsid w:val="00C65FEE"/>
    <w:rsid w:val="00C66D14"/>
    <w:rsid w:val="00C67ACA"/>
    <w:rsid w:val="00C708B3"/>
    <w:rsid w:val="00C70B1F"/>
    <w:rsid w:val="00C70B5D"/>
    <w:rsid w:val="00C70FEC"/>
    <w:rsid w:val="00C712C1"/>
    <w:rsid w:val="00C71DCA"/>
    <w:rsid w:val="00C7225C"/>
    <w:rsid w:val="00C732EA"/>
    <w:rsid w:val="00C73365"/>
    <w:rsid w:val="00C739D4"/>
    <w:rsid w:val="00C74049"/>
    <w:rsid w:val="00C7449B"/>
    <w:rsid w:val="00C751FC"/>
    <w:rsid w:val="00C7536F"/>
    <w:rsid w:val="00C76197"/>
    <w:rsid w:val="00C7668C"/>
    <w:rsid w:val="00C77267"/>
    <w:rsid w:val="00C8017E"/>
    <w:rsid w:val="00C8025E"/>
    <w:rsid w:val="00C80404"/>
    <w:rsid w:val="00C80A60"/>
    <w:rsid w:val="00C81185"/>
    <w:rsid w:val="00C81203"/>
    <w:rsid w:val="00C81A5A"/>
    <w:rsid w:val="00C821D6"/>
    <w:rsid w:val="00C82225"/>
    <w:rsid w:val="00C824D2"/>
    <w:rsid w:val="00C8256F"/>
    <w:rsid w:val="00C82737"/>
    <w:rsid w:val="00C82AE1"/>
    <w:rsid w:val="00C83132"/>
    <w:rsid w:val="00C83506"/>
    <w:rsid w:val="00C83559"/>
    <w:rsid w:val="00C8358B"/>
    <w:rsid w:val="00C836F4"/>
    <w:rsid w:val="00C83C02"/>
    <w:rsid w:val="00C84131"/>
    <w:rsid w:val="00C842D7"/>
    <w:rsid w:val="00C84606"/>
    <w:rsid w:val="00C84BB2"/>
    <w:rsid w:val="00C84F9B"/>
    <w:rsid w:val="00C85C97"/>
    <w:rsid w:val="00C86298"/>
    <w:rsid w:val="00C866A7"/>
    <w:rsid w:val="00C86774"/>
    <w:rsid w:val="00C86814"/>
    <w:rsid w:val="00C86A30"/>
    <w:rsid w:val="00C86B89"/>
    <w:rsid w:val="00C86F85"/>
    <w:rsid w:val="00C86F9E"/>
    <w:rsid w:val="00C87A38"/>
    <w:rsid w:val="00C87A39"/>
    <w:rsid w:val="00C87B6B"/>
    <w:rsid w:val="00C87F40"/>
    <w:rsid w:val="00C9032D"/>
    <w:rsid w:val="00C907DF"/>
    <w:rsid w:val="00C90C2F"/>
    <w:rsid w:val="00C90EB8"/>
    <w:rsid w:val="00C91E68"/>
    <w:rsid w:val="00C92267"/>
    <w:rsid w:val="00C92A76"/>
    <w:rsid w:val="00C92E04"/>
    <w:rsid w:val="00C955B2"/>
    <w:rsid w:val="00C9615E"/>
    <w:rsid w:val="00C963A2"/>
    <w:rsid w:val="00C96A8F"/>
    <w:rsid w:val="00C97767"/>
    <w:rsid w:val="00C97918"/>
    <w:rsid w:val="00CA017A"/>
    <w:rsid w:val="00CA0220"/>
    <w:rsid w:val="00CA0DB0"/>
    <w:rsid w:val="00CA1970"/>
    <w:rsid w:val="00CA1BC6"/>
    <w:rsid w:val="00CA2A7E"/>
    <w:rsid w:val="00CA2D6E"/>
    <w:rsid w:val="00CA39C2"/>
    <w:rsid w:val="00CA45ED"/>
    <w:rsid w:val="00CA477A"/>
    <w:rsid w:val="00CA4DAC"/>
    <w:rsid w:val="00CA4F8C"/>
    <w:rsid w:val="00CA52B8"/>
    <w:rsid w:val="00CA5A8E"/>
    <w:rsid w:val="00CA6263"/>
    <w:rsid w:val="00CA6DF5"/>
    <w:rsid w:val="00CA76F0"/>
    <w:rsid w:val="00CA780D"/>
    <w:rsid w:val="00CA784D"/>
    <w:rsid w:val="00CB09AD"/>
    <w:rsid w:val="00CB1EA8"/>
    <w:rsid w:val="00CB23CE"/>
    <w:rsid w:val="00CB2721"/>
    <w:rsid w:val="00CB2873"/>
    <w:rsid w:val="00CB2D98"/>
    <w:rsid w:val="00CB3A28"/>
    <w:rsid w:val="00CB3DD4"/>
    <w:rsid w:val="00CB48CC"/>
    <w:rsid w:val="00CB498D"/>
    <w:rsid w:val="00CB4A97"/>
    <w:rsid w:val="00CB4FB9"/>
    <w:rsid w:val="00CB5AC0"/>
    <w:rsid w:val="00CB6A12"/>
    <w:rsid w:val="00CB7853"/>
    <w:rsid w:val="00CC029D"/>
    <w:rsid w:val="00CC0881"/>
    <w:rsid w:val="00CC14BB"/>
    <w:rsid w:val="00CC1D34"/>
    <w:rsid w:val="00CC2022"/>
    <w:rsid w:val="00CC2F41"/>
    <w:rsid w:val="00CC2F47"/>
    <w:rsid w:val="00CC3B36"/>
    <w:rsid w:val="00CC3DB7"/>
    <w:rsid w:val="00CC40A9"/>
    <w:rsid w:val="00CC411C"/>
    <w:rsid w:val="00CC4E26"/>
    <w:rsid w:val="00CC4EFC"/>
    <w:rsid w:val="00CC6CF1"/>
    <w:rsid w:val="00CC72DB"/>
    <w:rsid w:val="00CC7D42"/>
    <w:rsid w:val="00CC7E68"/>
    <w:rsid w:val="00CD0462"/>
    <w:rsid w:val="00CD07F2"/>
    <w:rsid w:val="00CD0A50"/>
    <w:rsid w:val="00CD0D43"/>
    <w:rsid w:val="00CD0F4D"/>
    <w:rsid w:val="00CD112D"/>
    <w:rsid w:val="00CD188E"/>
    <w:rsid w:val="00CD1E75"/>
    <w:rsid w:val="00CD1FF8"/>
    <w:rsid w:val="00CD2C04"/>
    <w:rsid w:val="00CD39CC"/>
    <w:rsid w:val="00CD3B2A"/>
    <w:rsid w:val="00CD3FBD"/>
    <w:rsid w:val="00CD467E"/>
    <w:rsid w:val="00CD4701"/>
    <w:rsid w:val="00CD4CD3"/>
    <w:rsid w:val="00CD58EE"/>
    <w:rsid w:val="00CD6437"/>
    <w:rsid w:val="00CD6550"/>
    <w:rsid w:val="00CD6961"/>
    <w:rsid w:val="00CD6B17"/>
    <w:rsid w:val="00CD6DE1"/>
    <w:rsid w:val="00CD73E6"/>
    <w:rsid w:val="00CE0023"/>
    <w:rsid w:val="00CE09CE"/>
    <w:rsid w:val="00CE2234"/>
    <w:rsid w:val="00CE2A32"/>
    <w:rsid w:val="00CE2D6A"/>
    <w:rsid w:val="00CE2E50"/>
    <w:rsid w:val="00CE30AF"/>
    <w:rsid w:val="00CE4855"/>
    <w:rsid w:val="00CE6282"/>
    <w:rsid w:val="00CE645A"/>
    <w:rsid w:val="00CE6566"/>
    <w:rsid w:val="00CE77BE"/>
    <w:rsid w:val="00CE7F9F"/>
    <w:rsid w:val="00CF0A89"/>
    <w:rsid w:val="00CF14F9"/>
    <w:rsid w:val="00CF159A"/>
    <w:rsid w:val="00CF2B89"/>
    <w:rsid w:val="00CF2C47"/>
    <w:rsid w:val="00CF3389"/>
    <w:rsid w:val="00CF3A6D"/>
    <w:rsid w:val="00CF41FB"/>
    <w:rsid w:val="00CF4B93"/>
    <w:rsid w:val="00CF4C8C"/>
    <w:rsid w:val="00CF5A29"/>
    <w:rsid w:val="00CF6DF5"/>
    <w:rsid w:val="00CF6F5C"/>
    <w:rsid w:val="00CF714E"/>
    <w:rsid w:val="00D00110"/>
    <w:rsid w:val="00D00484"/>
    <w:rsid w:val="00D00DC3"/>
    <w:rsid w:val="00D017B5"/>
    <w:rsid w:val="00D02151"/>
    <w:rsid w:val="00D0316B"/>
    <w:rsid w:val="00D044A8"/>
    <w:rsid w:val="00D04991"/>
    <w:rsid w:val="00D04D1A"/>
    <w:rsid w:val="00D04E77"/>
    <w:rsid w:val="00D05A49"/>
    <w:rsid w:val="00D05FEE"/>
    <w:rsid w:val="00D064A4"/>
    <w:rsid w:val="00D06915"/>
    <w:rsid w:val="00D07504"/>
    <w:rsid w:val="00D07748"/>
    <w:rsid w:val="00D100C6"/>
    <w:rsid w:val="00D10576"/>
    <w:rsid w:val="00D119E1"/>
    <w:rsid w:val="00D11E64"/>
    <w:rsid w:val="00D11F40"/>
    <w:rsid w:val="00D12789"/>
    <w:rsid w:val="00D12FA4"/>
    <w:rsid w:val="00D136D7"/>
    <w:rsid w:val="00D1384C"/>
    <w:rsid w:val="00D139B6"/>
    <w:rsid w:val="00D13B08"/>
    <w:rsid w:val="00D13C64"/>
    <w:rsid w:val="00D1433F"/>
    <w:rsid w:val="00D1462E"/>
    <w:rsid w:val="00D15265"/>
    <w:rsid w:val="00D15A18"/>
    <w:rsid w:val="00D16189"/>
    <w:rsid w:val="00D16268"/>
    <w:rsid w:val="00D163AC"/>
    <w:rsid w:val="00D163E2"/>
    <w:rsid w:val="00D16594"/>
    <w:rsid w:val="00D165F2"/>
    <w:rsid w:val="00D17D19"/>
    <w:rsid w:val="00D2004F"/>
    <w:rsid w:val="00D20142"/>
    <w:rsid w:val="00D20AE4"/>
    <w:rsid w:val="00D20C9E"/>
    <w:rsid w:val="00D2154B"/>
    <w:rsid w:val="00D223BB"/>
    <w:rsid w:val="00D226A5"/>
    <w:rsid w:val="00D2289E"/>
    <w:rsid w:val="00D22BCA"/>
    <w:rsid w:val="00D22E7E"/>
    <w:rsid w:val="00D230CC"/>
    <w:rsid w:val="00D2348A"/>
    <w:rsid w:val="00D2375A"/>
    <w:rsid w:val="00D23C9D"/>
    <w:rsid w:val="00D24779"/>
    <w:rsid w:val="00D24CC2"/>
    <w:rsid w:val="00D26152"/>
    <w:rsid w:val="00D26CCA"/>
    <w:rsid w:val="00D27C53"/>
    <w:rsid w:val="00D30E47"/>
    <w:rsid w:val="00D31080"/>
    <w:rsid w:val="00D31174"/>
    <w:rsid w:val="00D321F4"/>
    <w:rsid w:val="00D33177"/>
    <w:rsid w:val="00D335AC"/>
    <w:rsid w:val="00D33BDE"/>
    <w:rsid w:val="00D3438A"/>
    <w:rsid w:val="00D351E4"/>
    <w:rsid w:val="00D35D8E"/>
    <w:rsid w:val="00D3689E"/>
    <w:rsid w:val="00D369B2"/>
    <w:rsid w:val="00D370BA"/>
    <w:rsid w:val="00D374EF"/>
    <w:rsid w:val="00D3772A"/>
    <w:rsid w:val="00D40179"/>
    <w:rsid w:val="00D4066A"/>
    <w:rsid w:val="00D40C69"/>
    <w:rsid w:val="00D4101A"/>
    <w:rsid w:val="00D41134"/>
    <w:rsid w:val="00D4132A"/>
    <w:rsid w:val="00D41F7E"/>
    <w:rsid w:val="00D422D8"/>
    <w:rsid w:val="00D42337"/>
    <w:rsid w:val="00D42551"/>
    <w:rsid w:val="00D42D4E"/>
    <w:rsid w:val="00D4326F"/>
    <w:rsid w:val="00D4330C"/>
    <w:rsid w:val="00D4388C"/>
    <w:rsid w:val="00D43E45"/>
    <w:rsid w:val="00D4443C"/>
    <w:rsid w:val="00D44BC0"/>
    <w:rsid w:val="00D44F4E"/>
    <w:rsid w:val="00D450F1"/>
    <w:rsid w:val="00D45363"/>
    <w:rsid w:val="00D45D31"/>
    <w:rsid w:val="00D47930"/>
    <w:rsid w:val="00D51146"/>
    <w:rsid w:val="00D51D3C"/>
    <w:rsid w:val="00D52648"/>
    <w:rsid w:val="00D52B43"/>
    <w:rsid w:val="00D52E57"/>
    <w:rsid w:val="00D538D6"/>
    <w:rsid w:val="00D53C46"/>
    <w:rsid w:val="00D54258"/>
    <w:rsid w:val="00D542CD"/>
    <w:rsid w:val="00D54535"/>
    <w:rsid w:val="00D549C1"/>
    <w:rsid w:val="00D54AA5"/>
    <w:rsid w:val="00D555A2"/>
    <w:rsid w:val="00D557B8"/>
    <w:rsid w:val="00D557C8"/>
    <w:rsid w:val="00D56005"/>
    <w:rsid w:val="00D56F3B"/>
    <w:rsid w:val="00D57373"/>
    <w:rsid w:val="00D601CF"/>
    <w:rsid w:val="00D60472"/>
    <w:rsid w:val="00D60877"/>
    <w:rsid w:val="00D610BE"/>
    <w:rsid w:val="00D61CE0"/>
    <w:rsid w:val="00D628B6"/>
    <w:rsid w:val="00D62BFF"/>
    <w:rsid w:val="00D62D05"/>
    <w:rsid w:val="00D64384"/>
    <w:rsid w:val="00D6479E"/>
    <w:rsid w:val="00D65AE6"/>
    <w:rsid w:val="00D65EDD"/>
    <w:rsid w:val="00D660B7"/>
    <w:rsid w:val="00D66308"/>
    <w:rsid w:val="00D66992"/>
    <w:rsid w:val="00D677EE"/>
    <w:rsid w:val="00D700DF"/>
    <w:rsid w:val="00D705E2"/>
    <w:rsid w:val="00D706DC"/>
    <w:rsid w:val="00D70C89"/>
    <w:rsid w:val="00D70F4D"/>
    <w:rsid w:val="00D71248"/>
    <w:rsid w:val="00D71DED"/>
    <w:rsid w:val="00D71EF8"/>
    <w:rsid w:val="00D7294D"/>
    <w:rsid w:val="00D72AFD"/>
    <w:rsid w:val="00D739E9"/>
    <w:rsid w:val="00D73AE6"/>
    <w:rsid w:val="00D73FA3"/>
    <w:rsid w:val="00D7458E"/>
    <w:rsid w:val="00D74AF9"/>
    <w:rsid w:val="00D74C8E"/>
    <w:rsid w:val="00D74D8F"/>
    <w:rsid w:val="00D74E20"/>
    <w:rsid w:val="00D75776"/>
    <w:rsid w:val="00D75A6F"/>
    <w:rsid w:val="00D75D2D"/>
    <w:rsid w:val="00D761D6"/>
    <w:rsid w:val="00D7690A"/>
    <w:rsid w:val="00D770DE"/>
    <w:rsid w:val="00D7777B"/>
    <w:rsid w:val="00D805A7"/>
    <w:rsid w:val="00D80C58"/>
    <w:rsid w:val="00D811BE"/>
    <w:rsid w:val="00D812A7"/>
    <w:rsid w:val="00D8202A"/>
    <w:rsid w:val="00D82F6A"/>
    <w:rsid w:val="00D8323A"/>
    <w:rsid w:val="00D83B5C"/>
    <w:rsid w:val="00D83B7D"/>
    <w:rsid w:val="00D85473"/>
    <w:rsid w:val="00D857FE"/>
    <w:rsid w:val="00D8615D"/>
    <w:rsid w:val="00D86E06"/>
    <w:rsid w:val="00D86F09"/>
    <w:rsid w:val="00D86F74"/>
    <w:rsid w:val="00D87544"/>
    <w:rsid w:val="00D87C33"/>
    <w:rsid w:val="00D90042"/>
    <w:rsid w:val="00D90EF9"/>
    <w:rsid w:val="00D9122A"/>
    <w:rsid w:val="00D91E3F"/>
    <w:rsid w:val="00D92A8A"/>
    <w:rsid w:val="00D92C3F"/>
    <w:rsid w:val="00D92EC6"/>
    <w:rsid w:val="00D9352A"/>
    <w:rsid w:val="00D939B3"/>
    <w:rsid w:val="00D94F7E"/>
    <w:rsid w:val="00D95FEC"/>
    <w:rsid w:val="00D96802"/>
    <w:rsid w:val="00D97766"/>
    <w:rsid w:val="00D97794"/>
    <w:rsid w:val="00D97BB9"/>
    <w:rsid w:val="00DA059B"/>
    <w:rsid w:val="00DA05B6"/>
    <w:rsid w:val="00DA0ABF"/>
    <w:rsid w:val="00DA0E0E"/>
    <w:rsid w:val="00DA0E30"/>
    <w:rsid w:val="00DA10B6"/>
    <w:rsid w:val="00DA205C"/>
    <w:rsid w:val="00DA268E"/>
    <w:rsid w:val="00DA31D6"/>
    <w:rsid w:val="00DA3284"/>
    <w:rsid w:val="00DA3B9F"/>
    <w:rsid w:val="00DA453F"/>
    <w:rsid w:val="00DA4CC5"/>
    <w:rsid w:val="00DA562A"/>
    <w:rsid w:val="00DA5881"/>
    <w:rsid w:val="00DA5B5D"/>
    <w:rsid w:val="00DA5CA5"/>
    <w:rsid w:val="00DA6329"/>
    <w:rsid w:val="00DA6980"/>
    <w:rsid w:val="00DA6A2E"/>
    <w:rsid w:val="00DA7092"/>
    <w:rsid w:val="00DA7676"/>
    <w:rsid w:val="00DA79F1"/>
    <w:rsid w:val="00DA7A6C"/>
    <w:rsid w:val="00DB0260"/>
    <w:rsid w:val="00DB02F7"/>
    <w:rsid w:val="00DB042E"/>
    <w:rsid w:val="00DB07ED"/>
    <w:rsid w:val="00DB0EAF"/>
    <w:rsid w:val="00DB1BD1"/>
    <w:rsid w:val="00DB2664"/>
    <w:rsid w:val="00DB29BA"/>
    <w:rsid w:val="00DB2A2B"/>
    <w:rsid w:val="00DB3135"/>
    <w:rsid w:val="00DB3833"/>
    <w:rsid w:val="00DB41AA"/>
    <w:rsid w:val="00DB446B"/>
    <w:rsid w:val="00DB4751"/>
    <w:rsid w:val="00DB4C9F"/>
    <w:rsid w:val="00DB5EDB"/>
    <w:rsid w:val="00DB623A"/>
    <w:rsid w:val="00DB718F"/>
    <w:rsid w:val="00DC0BBE"/>
    <w:rsid w:val="00DC11B4"/>
    <w:rsid w:val="00DC13FC"/>
    <w:rsid w:val="00DC14FB"/>
    <w:rsid w:val="00DC1815"/>
    <w:rsid w:val="00DC25F1"/>
    <w:rsid w:val="00DC2621"/>
    <w:rsid w:val="00DC270B"/>
    <w:rsid w:val="00DC2DEE"/>
    <w:rsid w:val="00DC33F2"/>
    <w:rsid w:val="00DC3423"/>
    <w:rsid w:val="00DC394D"/>
    <w:rsid w:val="00DC3BE1"/>
    <w:rsid w:val="00DC5377"/>
    <w:rsid w:val="00DC6731"/>
    <w:rsid w:val="00DD0781"/>
    <w:rsid w:val="00DD11B2"/>
    <w:rsid w:val="00DD1AFC"/>
    <w:rsid w:val="00DD1E65"/>
    <w:rsid w:val="00DD24D0"/>
    <w:rsid w:val="00DD268A"/>
    <w:rsid w:val="00DD27DE"/>
    <w:rsid w:val="00DD2890"/>
    <w:rsid w:val="00DD2A6B"/>
    <w:rsid w:val="00DD2FBE"/>
    <w:rsid w:val="00DD39E8"/>
    <w:rsid w:val="00DD4587"/>
    <w:rsid w:val="00DD4BCC"/>
    <w:rsid w:val="00DD6171"/>
    <w:rsid w:val="00DD6653"/>
    <w:rsid w:val="00DD6844"/>
    <w:rsid w:val="00DD6AA8"/>
    <w:rsid w:val="00DD72F2"/>
    <w:rsid w:val="00DD792C"/>
    <w:rsid w:val="00DE0027"/>
    <w:rsid w:val="00DE163A"/>
    <w:rsid w:val="00DE1AB7"/>
    <w:rsid w:val="00DE2BA7"/>
    <w:rsid w:val="00DE2C63"/>
    <w:rsid w:val="00DE33C8"/>
    <w:rsid w:val="00DE3572"/>
    <w:rsid w:val="00DE3A54"/>
    <w:rsid w:val="00DE3C52"/>
    <w:rsid w:val="00DE5164"/>
    <w:rsid w:val="00DE536A"/>
    <w:rsid w:val="00DE5F8A"/>
    <w:rsid w:val="00DE5F94"/>
    <w:rsid w:val="00DE63EF"/>
    <w:rsid w:val="00DE6A31"/>
    <w:rsid w:val="00DE6FE3"/>
    <w:rsid w:val="00DE7B66"/>
    <w:rsid w:val="00DF0564"/>
    <w:rsid w:val="00DF0B05"/>
    <w:rsid w:val="00DF11A7"/>
    <w:rsid w:val="00DF11CE"/>
    <w:rsid w:val="00DF129E"/>
    <w:rsid w:val="00DF2395"/>
    <w:rsid w:val="00DF271B"/>
    <w:rsid w:val="00DF2E55"/>
    <w:rsid w:val="00DF3740"/>
    <w:rsid w:val="00DF39A2"/>
    <w:rsid w:val="00DF4536"/>
    <w:rsid w:val="00DF4A56"/>
    <w:rsid w:val="00DF4E5A"/>
    <w:rsid w:val="00DF52FA"/>
    <w:rsid w:val="00DF5722"/>
    <w:rsid w:val="00DF5FDC"/>
    <w:rsid w:val="00DF6E1A"/>
    <w:rsid w:val="00DF6E4A"/>
    <w:rsid w:val="00DF73AF"/>
    <w:rsid w:val="00DF7663"/>
    <w:rsid w:val="00DF785C"/>
    <w:rsid w:val="00DF7D8C"/>
    <w:rsid w:val="00E00B38"/>
    <w:rsid w:val="00E01249"/>
    <w:rsid w:val="00E01DB6"/>
    <w:rsid w:val="00E01E72"/>
    <w:rsid w:val="00E0281E"/>
    <w:rsid w:val="00E02AE0"/>
    <w:rsid w:val="00E02FC2"/>
    <w:rsid w:val="00E03E57"/>
    <w:rsid w:val="00E04123"/>
    <w:rsid w:val="00E04185"/>
    <w:rsid w:val="00E059B5"/>
    <w:rsid w:val="00E06923"/>
    <w:rsid w:val="00E0738A"/>
    <w:rsid w:val="00E073EC"/>
    <w:rsid w:val="00E078DD"/>
    <w:rsid w:val="00E07B1D"/>
    <w:rsid w:val="00E108AF"/>
    <w:rsid w:val="00E114ED"/>
    <w:rsid w:val="00E11C00"/>
    <w:rsid w:val="00E11D17"/>
    <w:rsid w:val="00E1240F"/>
    <w:rsid w:val="00E12650"/>
    <w:rsid w:val="00E1269A"/>
    <w:rsid w:val="00E129BA"/>
    <w:rsid w:val="00E13932"/>
    <w:rsid w:val="00E13B97"/>
    <w:rsid w:val="00E13E05"/>
    <w:rsid w:val="00E14B5F"/>
    <w:rsid w:val="00E14F4D"/>
    <w:rsid w:val="00E14FAB"/>
    <w:rsid w:val="00E153FB"/>
    <w:rsid w:val="00E16F0C"/>
    <w:rsid w:val="00E175A2"/>
    <w:rsid w:val="00E2003E"/>
    <w:rsid w:val="00E218F6"/>
    <w:rsid w:val="00E21E23"/>
    <w:rsid w:val="00E220E3"/>
    <w:rsid w:val="00E2264D"/>
    <w:rsid w:val="00E22A56"/>
    <w:rsid w:val="00E23648"/>
    <w:rsid w:val="00E244C7"/>
    <w:rsid w:val="00E254BD"/>
    <w:rsid w:val="00E2559A"/>
    <w:rsid w:val="00E2565F"/>
    <w:rsid w:val="00E25843"/>
    <w:rsid w:val="00E259A9"/>
    <w:rsid w:val="00E263D4"/>
    <w:rsid w:val="00E26662"/>
    <w:rsid w:val="00E26CAA"/>
    <w:rsid w:val="00E271E1"/>
    <w:rsid w:val="00E2730D"/>
    <w:rsid w:val="00E275F6"/>
    <w:rsid w:val="00E2761D"/>
    <w:rsid w:val="00E30F7E"/>
    <w:rsid w:val="00E30FB9"/>
    <w:rsid w:val="00E312CC"/>
    <w:rsid w:val="00E314F5"/>
    <w:rsid w:val="00E31908"/>
    <w:rsid w:val="00E32283"/>
    <w:rsid w:val="00E32836"/>
    <w:rsid w:val="00E3467F"/>
    <w:rsid w:val="00E346AA"/>
    <w:rsid w:val="00E35C03"/>
    <w:rsid w:val="00E35E2D"/>
    <w:rsid w:val="00E36556"/>
    <w:rsid w:val="00E36E05"/>
    <w:rsid w:val="00E3742C"/>
    <w:rsid w:val="00E379DF"/>
    <w:rsid w:val="00E402F1"/>
    <w:rsid w:val="00E40BDF"/>
    <w:rsid w:val="00E4153B"/>
    <w:rsid w:val="00E42449"/>
    <w:rsid w:val="00E43263"/>
    <w:rsid w:val="00E4326B"/>
    <w:rsid w:val="00E43E02"/>
    <w:rsid w:val="00E44264"/>
    <w:rsid w:val="00E4460A"/>
    <w:rsid w:val="00E448C7"/>
    <w:rsid w:val="00E448E6"/>
    <w:rsid w:val="00E44B79"/>
    <w:rsid w:val="00E44BBF"/>
    <w:rsid w:val="00E4543F"/>
    <w:rsid w:val="00E46266"/>
    <w:rsid w:val="00E465B6"/>
    <w:rsid w:val="00E4683C"/>
    <w:rsid w:val="00E46B2D"/>
    <w:rsid w:val="00E476CF"/>
    <w:rsid w:val="00E503A9"/>
    <w:rsid w:val="00E50C59"/>
    <w:rsid w:val="00E513A1"/>
    <w:rsid w:val="00E517FF"/>
    <w:rsid w:val="00E524BF"/>
    <w:rsid w:val="00E52825"/>
    <w:rsid w:val="00E52936"/>
    <w:rsid w:val="00E53CA4"/>
    <w:rsid w:val="00E53DB8"/>
    <w:rsid w:val="00E5467F"/>
    <w:rsid w:val="00E54D0D"/>
    <w:rsid w:val="00E5504C"/>
    <w:rsid w:val="00E556BD"/>
    <w:rsid w:val="00E55E33"/>
    <w:rsid w:val="00E56281"/>
    <w:rsid w:val="00E578F5"/>
    <w:rsid w:val="00E57A88"/>
    <w:rsid w:val="00E57FAB"/>
    <w:rsid w:val="00E601F9"/>
    <w:rsid w:val="00E604E7"/>
    <w:rsid w:val="00E60F67"/>
    <w:rsid w:val="00E616FD"/>
    <w:rsid w:val="00E6275B"/>
    <w:rsid w:val="00E62D31"/>
    <w:rsid w:val="00E63779"/>
    <w:rsid w:val="00E63CCE"/>
    <w:rsid w:val="00E63F93"/>
    <w:rsid w:val="00E648EE"/>
    <w:rsid w:val="00E64FC1"/>
    <w:rsid w:val="00E65046"/>
    <w:rsid w:val="00E65349"/>
    <w:rsid w:val="00E65689"/>
    <w:rsid w:val="00E65D29"/>
    <w:rsid w:val="00E6750D"/>
    <w:rsid w:val="00E67E36"/>
    <w:rsid w:val="00E67FE3"/>
    <w:rsid w:val="00E71E45"/>
    <w:rsid w:val="00E7232B"/>
    <w:rsid w:val="00E7242A"/>
    <w:rsid w:val="00E725AE"/>
    <w:rsid w:val="00E733EF"/>
    <w:rsid w:val="00E73988"/>
    <w:rsid w:val="00E7412A"/>
    <w:rsid w:val="00E7425F"/>
    <w:rsid w:val="00E74BF7"/>
    <w:rsid w:val="00E75706"/>
    <w:rsid w:val="00E763FE"/>
    <w:rsid w:val="00E76407"/>
    <w:rsid w:val="00E7643A"/>
    <w:rsid w:val="00E764B2"/>
    <w:rsid w:val="00E76559"/>
    <w:rsid w:val="00E76C64"/>
    <w:rsid w:val="00E77130"/>
    <w:rsid w:val="00E77371"/>
    <w:rsid w:val="00E7759F"/>
    <w:rsid w:val="00E777FF"/>
    <w:rsid w:val="00E77A0E"/>
    <w:rsid w:val="00E81179"/>
    <w:rsid w:val="00E812F2"/>
    <w:rsid w:val="00E81848"/>
    <w:rsid w:val="00E820E2"/>
    <w:rsid w:val="00E82275"/>
    <w:rsid w:val="00E823D0"/>
    <w:rsid w:val="00E8332B"/>
    <w:rsid w:val="00E83744"/>
    <w:rsid w:val="00E842D9"/>
    <w:rsid w:val="00E843D4"/>
    <w:rsid w:val="00E84725"/>
    <w:rsid w:val="00E847FA"/>
    <w:rsid w:val="00E84D2E"/>
    <w:rsid w:val="00E8564D"/>
    <w:rsid w:val="00E85792"/>
    <w:rsid w:val="00E86063"/>
    <w:rsid w:val="00E86490"/>
    <w:rsid w:val="00E86BB2"/>
    <w:rsid w:val="00E86EEC"/>
    <w:rsid w:val="00E870D2"/>
    <w:rsid w:val="00E870D8"/>
    <w:rsid w:val="00E87159"/>
    <w:rsid w:val="00E872A2"/>
    <w:rsid w:val="00E87A33"/>
    <w:rsid w:val="00E87ECE"/>
    <w:rsid w:val="00E90064"/>
    <w:rsid w:val="00E90C14"/>
    <w:rsid w:val="00E91190"/>
    <w:rsid w:val="00E91A79"/>
    <w:rsid w:val="00E91F83"/>
    <w:rsid w:val="00E923C0"/>
    <w:rsid w:val="00E93085"/>
    <w:rsid w:val="00E939AF"/>
    <w:rsid w:val="00E94305"/>
    <w:rsid w:val="00E94906"/>
    <w:rsid w:val="00E95131"/>
    <w:rsid w:val="00E95B3D"/>
    <w:rsid w:val="00E961AF"/>
    <w:rsid w:val="00E96A88"/>
    <w:rsid w:val="00E96F45"/>
    <w:rsid w:val="00EA0CBF"/>
    <w:rsid w:val="00EA382E"/>
    <w:rsid w:val="00EA39EE"/>
    <w:rsid w:val="00EA4407"/>
    <w:rsid w:val="00EA5B2F"/>
    <w:rsid w:val="00EA5CDB"/>
    <w:rsid w:val="00EA5D57"/>
    <w:rsid w:val="00EA6E47"/>
    <w:rsid w:val="00EA7E54"/>
    <w:rsid w:val="00EB03F0"/>
    <w:rsid w:val="00EB0802"/>
    <w:rsid w:val="00EB0913"/>
    <w:rsid w:val="00EB18E5"/>
    <w:rsid w:val="00EB1EA6"/>
    <w:rsid w:val="00EB2154"/>
    <w:rsid w:val="00EB243E"/>
    <w:rsid w:val="00EB3502"/>
    <w:rsid w:val="00EB3BBC"/>
    <w:rsid w:val="00EB41A9"/>
    <w:rsid w:val="00EB465A"/>
    <w:rsid w:val="00EB4AFA"/>
    <w:rsid w:val="00EB58F5"/>
    <w:rsid w:val="00EB5F9E"/>
    <w:rsid w:val="00EB5FA4"/>
    <w:rsid w:val="00EB6059"/>
    <w:rsid w:val="00EB67F1"/>
    <w:rsid w:val="00EB6D3B"/>
    <w:rsid w:val="00EB6F9F"/>
    <w:rsid w:val="00EB71A7"/>
    <w:rsid w:val="00EB7512"/>
    <w:rsid w:val="00EB77C7"/>
    <w:rsid w:val="00EB77D9"/>
    <w:rsid w:val="00EB781E"/>
    <w:rsid w:val="00EB7E54"/>
    <w:rsid w:val="00EC0062"/>
    <w:rsid w:val="00EC05A0"/>
    <w:rsid w:val="00EC0DFD"/>
    <w:rsid w:val="00EC1328"/>
    <w:rsid w:val="00EC1CC4"/>
    <w:rsid w:val="00EC245B"/>
    <w:rsid w:val="00EC264C"/>
    <w:rsid w:val="00EC2669"/>
    <w:rsid w:val="00EC286F"/>
    <w:rsid w:val="00EC38B0"/>
    <w:rsid w:val="00EC3AEE"/>
    <w:rsid w:val="00EC4716"/>
    <w:rsid w:val="00EC5410"/>
    <w:rsid w:val="00EC5599"/>
    <w:rsid w:val="00EC6A6E"/>
    <w:rsid w:val="00EC6F70"/>
    <w:rsid w:val="00EC7317"/>
    <w:rsid w:val="00EC74B4"/>
    <w:rsid w:val="00EC762E"/>
    <w:rsid w:val="00EC7792"/>
    <w:rsid w:val="00ED0464"/>
    <w:rsid w:val="00ED0564"/>
    <w:rsid w:val="00ED18B3"/>
    <w:rsid w:val="00ED237B"/>
    <w:rsid w:val="00ED29E3"/>
    <w:rsid w:val="00ED2C04"/>
    <w:rsid w:val="00ED4483"/>
    <w:rsid w:val="00ED4ACC"/>
    <w:rsid w:val="00ED4F21"/>
    <w:rsid w:val="00ED6040"/>
    <w:rsid w:val="00ED745A"/>
    <w:rsid w:val="00EE103E"/>
    <w:rsid w:val="00EE1DDA"/>
    <w:rsid w:val="00EE26C1"/>
    <w:rsid w:val="00EE3088"/>
    <w:rsid w:val="00EE4163"/>
    <w:rsid w:val="00EE4308"/>
    <w:rsid w:val="00EE456A"/>
    <w:rsid w:val="00EE48B0"/>
    <w:rsid w:val="00EE66DE"/>
    <w:rsid w:val="00EE6753"/>
    <w:rsid w:val="00EE6EA1"/>
    <w:rsid w:val="00EE75D0"/>
    <w:rsid w:val="00EE762E"/>
    <w:rsid w:val="00EE7D1F"/>
    <w:rsid w:val="00EE7FEF"/>
    <w:rsid w:val="00EF0947"/>
    <w:rsid w:val="00EF0E92"/>
    <w:rsid w:val="00EF0FFC"/>
    <w:rsid w:val="00EF1062"/>
    <w:rsid w:val="00EF106E"/>
    <w:rsid w:val="00EF111A"/>
    <w:rsid w:val="00EF1362"/>
    <w:rsid w:val="00EF18BD"/>
    <w:rsid w:val="00EF2437"/>
    <w:rsid w:val="00EF2992"/>
    <w:rsid w:val="00EF29EC"/>
    <w:rsid w:val="00EF3DC3"/>
    <w:rsid w:val="00EF5181"/>
    <w:rsid w:val="00EF5DDD"/>
    <w:rsid w:val="00EF61B0"/>
    <w:rsid w:val="00EF7B10"/>
    <w:rsid w:val="00F000D5"/>
    <w:rsid w:val="00F00F75"/>
    <w:rsid w:val="00F0101C"/>
    <w:rsid w:val="00F01417"/>
    <w:rsid w:val="00F01A91"/>
    <w:rsid w:val="00F01D83"/>
    <w:rsid w:val="00F02336"/>
    <w:rsid w:val="00F02341"/>
    <w:rsid w:val="00F025FC"/>
    <w:rsid w:val="00F02FC4"/>
    <w:rsid w:val="00F03659"/>
    <w:rsid w:val="00F03B18"/>
    <w:rsid w:val="00F045B6"/>
    <w:rsid w:val="00F055D7"/>
    <w:rsid w:val="00F05650"/>
    <w:rsid w:val="00F058B1"/>
    <w:rsid w:val="00F05918"/>
    <w:rsid w:val="00F05F09"/>
    <w:rsid w:val="00F068F4"/>
    <w:rsid w:val="00F06E12"/>
    <w:rsid w:val="00F079DB"/>
    <w:rsid w:val="00F07C97"/>
    <w:rsid w:val="00F101A0"/>
    <w:rsid w:val="00F119B2"/>
    <w:rsid w:val="00F11D2F"/>
    <w:rsid w:val="00F12661"/>
    <w:rsid w:val="00F12852"/>
    <w:rsid w:val="00F12D08"/>
    <w:rsid w:val="00F1316F"/>
    <w:rsid w:val="00F13618"/>
    <w:rsid w:val="00F13682"/>
    <w:rsid w:val="00F13E31"/>
    <w:rsid w:val="00F141FE"/>
    <w:rsid w:val="00F15227"/>
    <w:rsid w:val="00F1530C"/>
    <w:rsid w:val="00F1564C"/>
    <w:rsid w:val="00F15660"/>
    <w:rsid w:val="00F15B2B"/>
    <w:rsid w:val="00F1669C"/>
    <w:rsid w:val="00F16C57"/>
    <w:rsid w:val="00F1753C"/>
    <w:rsid w:val="00F175E6"/>
    <w:rsid w:val="00F209BA"/>
    <w:rsid w:val="00F21481"/>
    <w:rsid w:val="00F21FA4"/>
    <w:rsid w:val="00F22419"/>
    <w:rsid w:val="00F22541"/>
    <w:rsid w:val="00F25CAE"/>
    <w:rsid w:val="00F25D87"/>
    <w:rsid w:val="00F264B4"/>
    <w:rsid w:val="00F264FD"/>
    <w:rsid w:val="00F26914"/>
    <w:rsid w:val="00F26A20"/>
    <w:rsid w:val="00F26C16"/>
    <w:rsid w:val="00F278BD"/>
    <w:rsid w:val="00F27F69"/>
    <w:rsid w:val="00F30637"/>
    <w:rsid w:val="00F3106E"/>
    <w:rsid w:val="00F31AA5"/>
    <w:rsid w:val="00F327AA"/>
    <w:rsid w:val="00F32BD2"/>
    <w:rsid w:val="00F3310E"/>
    <w:rsid w:val="00F33625"/>
    <w:rsid w:val="00F338A8"/>
    <w:rsid w:val="00F339B1"/>
    <w:rsid w:val="00F33B1A"/>
    <w:rsid w:val="00F33B80"/>
    <w:rsid w:val="00F33DB3"/>
    <w:rsid w:val="00F34E40"/>
    <w:rsid w:val="00F35A9A"/>
    <w:rsid w:val="00F35F82"/>
    <w:rsid w:val="00F362F7"/>
    <w:rsid w:val="00F36557"/>
    <w:rsid w:val="00F36A08"/>
    <w:rsid w:val="00F37EE4"/>
    <w:rsid w:val="00F4307C"/>
    <w:rsid w:val="00F43DB8"/>
    <w:rsid w:val="00F4454B"/>
    <w:rsid w:val="00F445F1"/>
    <w:rsid w:val="00F44883"/>
    <w:rsid w:val="00F45841"/>
    <w:rsid w:val="00F461BB"/>
    <w:rsid w:val="00F46503"/>
    <w:rsid w:val="00F50934"/>
    <w:rsid w:val="00F52AC0"/>
    <w:rsid w:val="00F52C37"/>
    <w:rsid w:val="00F53542"/>
    <w:rsid w:val="00F53934"/>
    <w:rsid w:val="00F53A78"/>
    <w:rsid w:val="00F53CD9"/>
    <w:rsid w:val="00F540CE"/>
    <w:rsid w:val="00F547D8"/>
    <w:rsid w:val="00F54875"/>
    <w:rsid w:val="00F54AB9"/>
    <w:rsid w:val="00F55B14"/>
    <w:rsid w:val="00F56E2C"/>
    <w:rsid w:val="00F56FEE"/>
    <w:rsid w:val="00F6059B"/>
    <w:rsid w:val="00F60785"/>
    <w:rsid w:val="00F611F3"/>
    <w:rsid w:val="00F6240C"/>
    <w:rsid w:val="00F62563"/>
    <w:rsid w:val="00F62A25"/>
    <w:rsid w:val="00F62F26"/>
    <w:rsid w:val="00F62F4A"/>
    <w:rsid w:val="00F636CF"/>
    <w:rsid w:val="00F63F36"/>
    <w:rsid w:val="00F64645"/>
    <w:rsid w:val="00F649DD"/>
    <w:rsid w:val="00F6517E"/>
    <w:rsid w:val="00F65869"/>
    <w:rsid w:val="00F66274"/>
    <w:rsid w:val="00F663FA"/>
    <w:rsid w:val="00F664AD"/>
    <w:rsid w:val="00F66717"/>
    <w:rsid w:val="00F6671F"/>
    <w:rsid w:val="00F672F8"/>
    <w:rsid w:val="00F70433"/>
    <w:rsid w:val="00F704AF"/>
    <w:rsid w:val="00F707A4"/>
    <w:rsid w:val="00F71264"/>
    <w:rsid w:val="00F7160B"/>
    <w:rsid w:val="00F72166"/>
    <w:rsid w:val="00F723C5"/>
    <w:rsid w:val="00F72DBA"/>
    <w:rsid w:val="00F72FF3"/>
    <w:rsid w:val="00F734ED"/>
    <w:rsid w:val="00F73507"/>
    <w:rsid w:val="00F73BB9"/>
    <w:rsid w:val="00F74B06"/>
    <w:rsid w:val="00F74E76"/>
    <w:rsid w:val="00F7525D"/>
    <w:rsid w:val="00F7665A"/>
    <w:rsid w:val="00F76741"/>
    <w:rsid w:val="00F76B89"/>
    <w:rsid w:val="00F76C22"/>
    <w:rsid w:val="00F771B6"/>
    <w:rsid w:val="00F773A6"/>
    <w:rsid w:val="00F77C4B"/>
    <w:rsid w:val="00F803E2"/>
    <w:rsid w:val="00F80A45"/>
    <w:rsid w:val="00F80BE1"/>
    <w:rsid w:val="00F81279"/>
    <w:rsid w:val="00F81BBC"/>
    <w:rsid w:val="00F82099"/>
    <w:rsid w:val="00F8222C"/>
    <w:rsid w:val="00F823BD"/>
    <w:rsid w:val="00F835CB"/>
    <w:rsid w:val="00F8431F"/>
    <w:rsid w:val="00F85580"/>
    <w:rsid w:val="00F856DA"/>
    <w:rsid w:val="00F85DB9"/>
    <w:rsid w:val="00F865FA"/>
    <w:rsid w:val="00F867C7"/>
    <w:rsid w:val="00F87866"/>
    <w:rsid w:val="00F87A31"/>
    <w:rsid w:val="00F90663"/>
    <w:rsid w:val="00F90F31"/>
    <w:rsid w:val="00F9187E"/>
    <w:rsid w:val="00F91A84"/>
    <w:rsid w:val="00F91F30"/>
    <w:rsid w:val="00F92668"/>
    <w:rsid w:val="00F94192"/>
    <w:rsid w:val="00F94A80"/>
    <w:rsid w:val="00F95383"/>
    <w:rsid w:val="00F95CC5"/>
    <w:rsid w:val="00F9650C"/>
    <w:rsid w:val="00F96887"/>
    <w:rsid w:val="00F96A17"/>
    <w:rsid w:val="00F96C1F"/>
    <w:rsid w:val="00F96DBD"/>
    <w:rsid w:val="00F979B2"/>
    <w:rsid w:val="00F97B02"/>
    <w:rsid w:val="00F97F2C"/>
    <w:rsid w:val="00FA09F6"/>
    <w:rsid w:val="00FA0D9B"/>
    <w:rsid w:val="00FA1831"/>
    <w:rsid w:val="00FA1C17"/>
    <w:rsid w:val="00FA1EB9"/>
    <w:rsid w:val="00FA1F2A"/>
    <w:rsid w:val="00FA2336"/>
    <w:rsid w:val="00FA2518"/>
    <w:rsid w:val="00FA2986"/>
    <w:rsid w:val="00FA2D94"/>
    <w:rsid w:val="00FA2E96"/>
    <w:rsid w:val="00FA3678"/>
    <w:rsid w:val="00FA3B4C"/>
    <w:rsid w:val="00FA3BBC"/>
    <w:rsid w:val="00FA4222"/>
    <w:rsid w:val="00FA4322"/>
    <w:rsid w:val="00FA515A"/>
    <w:rsid w:val="00FA5C4F"/>
    <w:rsid w:val="00FA60D2"/>
    <w:rsid w:val="00FA60E6"/>
    <w:rsid w:val="00FA6755"/>
    <w:rsid w:val="00FB0B5F"/>
    <w:rsid w:val="00FB1CD1"/>
    <w:rsid w:val="00FB2A74"/>
    <w:rsid w:val="00FB2EFB"/>
    <w:rsid w:val="00FB3EE6"/>
    <w:rsid w:val="00FB49BB"/>
    <w:rsid w:val="00FB545D"/>
    <w:rsid w:val="00FB5A82"/>
    <w:rsid w:val="00FB5C2A"/>
    <w:rsid w:val="00FB66CB"/>
    <w:rsid w:val="00FB6761"/>
    <w:rsid w:val="00FB6848"/>
    <w:rsid w:val="00FB6B0E"/>
    <w:rsid w:val="00FB6F81"/>
    <w:rsid w:val="00FB7BF2"/>
    <w:rsid w:val="00FB7EC4"/>
    <w:rsid w:val="00FC0926"/>
    <w:rsid w:val="00FC0D8B"/>
    <w:rsid w:val="00FC108C"/>
    <w:rsid w:val="00FC10CA"/>
    <w:rsid w:val="00FC1DC7"/>
    <w:rsid w:val="00FC2BB3"/>
    <w:rsid w:val="00FC3004"/>
    <w:rsid w:val="00FC4838"/>
    <w:rsid w:val="00FC5632"/>
    <w:rsid w:val="00FC5754"/>
    <w:rsid w:val="00FC57DB"/>
    <w:rsid w:val="00FC6089"/>
    <w:rsid w:val="00FC6F55"/>
    <w:rsid w:val="00FC792F"/>
    <w:rsid w:val="00FD037F"/>
    <w:rsid w:val="00FD0B67"/>
    <w:rsid w:val="00FD0C3B"/>
    <w:rsid w:val="00FD13FC"/>
    <w:rsid w:val="00FD1F83"/>
    <w:rsid w:val="00FD224B"/>
    <w:rsid w:val="00FD25A8"/>
    <w:rsid w:val="00FD32D9"/>
    <w:rsid w:val="00FD34E2"/>
    <w:rsid w:val="00FD3D7B"/>
    <w:rsid w:val="00FD4148"/>
    <w:rsid w:val="00FD4AC2"/>
    <w:rsid w:val="00FD5999"/>
    <w:rsid w:val="00FD685A"/>
    <w:rsid w:val="00FD7494"/>
    <w:rsid w:val="00FD74E5"/>
    <w:rsid w:val="00FD79F6"/>
    <w:rsid w:val="00FE0394"/>
    <w:rsid w:val="00FE0997"/>
    <w:rsid w:val="00FE10E5"/>
    <w:rsid w:val="00FE1767"/>
    <w:rsid w:val="00FE2949"/>
    <w:rsid w:val="00FE2AD4"/>
    <w:rsid w:val="00FE2DC2"/>
    <w:rsid w:val="00FE316E"/>
    <w:rsid w:val="00FE32A3"/>
    <w:rsid w:val="00FE3CFB"/>
    <w:rsid w:val="00FE3D8C"/>
    <w:rsid w:val="00FE519B"/>
    <w:rsid w:val="00FE5820"/>
    <w:rsid w:val="00FE5886"/>
    <w:rsid w:val="00FE5EF4"/>
    <w:rsid w:val="00FE614D"/>
    <w:rsid w:val="00FE6559"/>
    <w:rsid w:val="00FE7E58"/>
    <w:rsid w:val="00FF0456"/>
    <w:rsid w:val="00FF2300"/>
    <w:rsid w:val="00FF2B48"/>
    <w:rsid w:val="00FF2B5B"/>
    <w:rsid w:val="00FF3350"/>
    <w:rsid w:val="00FF41C4"/>
    <w:rsid w:val="00FF42D8"/>
    <w:rsid w:val="00FF4539"/>
    <w:rsid w:val="00FF4701"/>
    <w:rsid w:val="00FF4886"/>
    <w:rsid w:val="00FF522A"/>
    <w:rsid w:val="00FF5FDF"/>
    <w:rsid w:val="00FF6093"/>
    <w:rsid w:val="00FF62C5"/>
    <w:rsid w:val="00FF681A"/>
    <w:rsid w:val="00FF69B3"/>
    <w:rsid w:val="00FF6A39"/>
    <w:rsid w:val="00FF6C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549"/>
    <w:rPr>
      <w:sz w:val="24"/>
    </w:rPr>
  </w:style>
  <w:style w:type="paragraph" w:styleId="Heading1">
    <w:name w:val="heading 1"/>
    <w:basedOn w:val="Normal"/>
    <w:next w:val="Normal"/>
    <w:link w:val="Heading1Char"/>
    <w:qFormat/>
    <w:rsid w:val="008214BD"/>
    <w:pPr>
      <w:keepNext/>
      <w:jc w:val="center"/>
      <w:outlineLvl w:val="0"/>
    </w:pPr>
    <w:rPr>
      <w:rFonts w:ascii="Courier New" w:hAnsi="Courier New"/>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14BD"/>
    <w:rPr>
      <w:rFonts w:ascii="Courier New" w:hAnsi="Courier New"/>
      <w:sz w:val="24"/>
      <w:u w:val="single"/>
    </w:rPr>
  </w:style>
  <w:style w:type="paragraph" w:styleId="ListParagraph">
    <w:name w:val="List Paragraph"/>
    <w:basedOn w:val="Normal"/>
    <w:uiPriority w:val="34"/>
    <w:qFormat/>
    <w:rsid w:val="00546F14"/>
    <w:pPr>
      <w:ind w:left="720"/>
      <w:contextualSpacing/>
    </w:pPr>
  </w:style>
</w:styles>
</file>

<file path=word/webSettings.xml><?xml version="1.0" encoding="utf-8"?>
<w:webSettings xmlns:r="http://schemas.openxmlformats.org/officeDocument/2006/relationships" xmlns:w="http://schemas.openxmlformats.org/wordprocessingml/2006/main">
  <w:divs>
    <w:div w:id="85689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Supreme Court of Ohio</Company>
  <LinksUpToDate>false</LinksUpToDate>
  <CharactersWithSpaces>10044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wardl</dc:creator>
  <cp:lastModifiedBy>Jennifer Dennis</cp:lastModifiedBy>
  <cp:revision>2</cp:revision>
  <cp:lastPrinted>2012-11-15T17:23:00Z</cp:lastPrinted>
  <dcterms:created xsi:type="dcterms:W3CDTF">2012-11-15T17:23:00Z</dcterms:created>
  <dcterms:modified xsi:type="dcterms:W3CDTF">2012-11-15T17:23:00Z</dcterms:modified>
</cp:coreProperties>
</file>